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73CFF2BB">
                <wp:simplePos x="0" y="0"/>
                <wp:positionH relativeFrom="margin">
                  <wp:posOffset>2129790</wp:posOffset>
                </wp:positionH>
                <wp:positionV relativeFrom="paragraph">
                  <wp:posOffset>189230</wp:posOffset>
                </wp:positionV>
                <wp:extent cx="1762125" cy="57658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w:t>
          </w:r>
          <w:proofErr w:type="spellStart"/>
          <w:r w:rsidRPr="00D930F8">
            <w:rPr>
              <w:rFonts w:ascii="Times New Roman" w:hAnsi="Times New Roman" w:cs="Times New Roman"/>
              <w:sz w:val="18"/>
              <w:szCs w:val="18"/>
              <w:lang w:eastAsia="ar-SA"/>
            </w:rPr>
            <w:t>Luminor</w:t>
          </w:r>
          <w:proofErr w:type="spellEnd"/>
          <w:r w:rsidRPr="00D930F8">
            <w:rPr>
              <w:rFonts w:ascii="Times New Roman" w:hAnsi="Times New Roman" w:cs="Times New Roman"/>
              <w:sz w:val="18"/>
              <w:szCs w:val="18"/>
              <w:lang w:eastAsia="ar-SA"/>
            </w:rPr>
            <w:t xml:space="preserve">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proofErr w:type="spellStart"/>
          <w:r w:rsidRPr="00D930F8">
            <w:rPr>
              <w:rFonts w:ascii="Times New Roman" w:hAnsi="Times New Roman" w:cs="Times New Roman"/>
              <w:sz w:val="18"/>
              <w:szCs w:val="18"/>
              <w:lang w:eastAsia="ar-SA"/>
            </w:rPr>
            <w:t>El.p</w:t>
          </w:r>
          <w:proofErr w:type="spellEnd"/>
          <w:r w:rsidRPr="00D930F8">
            <w:rPr>
              <w:rFonts w:ascii="Times New Roman" w:hAnsi="Times New Roman" w:cs="Times New Roman"/>
              <w:sz w:val="18"/>
              <w:szCs w:val="18"/>
              <w:lang w:eastAsia="ar-SA"/>
            </w:rPr>
            <w:t xml:space="preserve">.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342B92B8" w:rsidR="00F52CDA" w:rsidRPr="00617F3D" w:rsidRDefault="00F52CDA" w:rsidP="00F52CDA">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148A21AB" w:rsidR="00F52CDA" w:rsidRPr="00617F3D" w:rsidRDefault="00F52CDA" w:rsidP="00F52CDA">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4A7D6F0A" w14:textId="6166B86F" w:rsidR="00F52CDA" w:rsidRDefault="00F52CDA" w:rsidP="00F52CDA">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47EF0C37" w14:textId="3CBE6BC4" w:rsidR="00D526C8" w:rsidRPr="00F0499F" w:rsidRDefault="00F52CDA" w:rsidP="00F52CDA">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00687E8D">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77ACBD" w14:textId="77777777" w:rsidR="00F52CDA" w:rsidRPr="00F52CDA" w:rsidRDefault="007A130B" w:rsidP="004E4612">
          <w:pPr>
            <w:spacing w:after="120" w:line="20" w:lineRule="atLeast"/>
            <w:contextualSpacing/>
            <w:jc w:val="center"/>
            <w:rPr>
              <w:rFonts w:ascii="Times New Roman" w:hAnsi="Times New Roman" w:cs="Times New Roman"/>
              <w:b/>
              <w:bCs/>
              <w:sz w:val="22"/>
              <w:szCs w:val="22"/>
            </w:rPr>
          </w:pPr>
          <w:r w:rsidRPr="00F52CDA">
            <w:rPr>
              <w:rFonts w:ascii="Times New Roman" w:hAnsi="Times New Roman" w:cs="Times New Roman"/>
              <w:b/>
              <w:bCs/>
              <w:sz w:val="22"/>
              <w:szCs w:val="22"/>
            </w:rPr>
            <w:t xml:space="preserve">SUPAPRASTINTO </w:t>
          </w:r>
          <w:r w:rsidR="00D526C8" w:rsidRPr="00F52CDA">
            <w:rPr>
              <w:rFonts w:ascii="Times New Roman" w:hAnsi="Times New Roman" w:cs="Times New Roman"/>
              <w:b/>
              <w:bCs/>
              <w:sz w:val="22"/>
              <w:szCs w:val="22"/>
            </w:rPr>
            <w:t xml:space="preserve">VIEŠOJO PIRKIMO </w:t>
          </w:r>
        </w:p>
        <w:p w14:paraId="1D1BF965" w14:textId="7EF1CDF8" w:rsidR="00D526C8" w:rsidRPr="00F52CDA" w:rsidRDefault="00D526C8" w:rsidP="004E4612">
          <w:pPr>
            <w:spacing w:after="120" w:line="20" w:lineRule="atLeast"/>
            <w:contextualSpacing/>
            <w:jc w:val="center"/>
            <w:rPr>
              <w:rFonts w:ascii="Times New Roman" w:hAnsi="Times New Roman" w:cs="Times New Roman"/>
              <w:b/>
              <w:bCs/>
              <w:sz w:val="22"/>
              <w:szCs w:val="22"/>
            </w:rPr>
          </w:pPr>
          <w:r w:rsidRPr="00F52CDA">
            <w:rPr>
              <w:rFonts w:ascii="Times New Roman" w:hAnsi="Times New Roman" w:cs="Times New Roman"/>
              <w:b/>
              <w:bCs/>
              <w:sz w:val="22"/>
              <w:szCs w:val="22"/>
            </w:rPr>
            <w:t>„</w:t>
          </w:r>
          <w:r w:rsidR="00F52CDA" w:rsidRPr="00F52CDA">
            <w:rPr>
              <w:rFonts w:ascii="Times New Roman" w:eastAsia="Arial Unicode MS" w:hAnsi="Times New Roman" w:cs="Times New Roman"/>
              <w:b/>
              <w:spacing w:val="4"/>
              <w:sz w:val="22"/>
              <w:szCs w:val="22"/>
              <w:lang w:eastAsia="zh-CN"/>
            </w:rPr>
            <w:t xml:space="preserve">TURTO DRAUDIMO, SPECIALIOSIOS TECHNIKOS </w:t>
          </w:r>
          <w:r w:rsidR="00F52CDA" w:rsidRPr="00F52CDA">
            <w:rPr>
              <w:rFonts w:ascii="Times New Roman" w:eastAsia="Arial Unicode MS" w:hAnsi="Times New Roman" w:cs="Times New Roman"/>
              <w:b/>
              <w:i/>
              <w:iCs/>
              <w:spacing w:val="4"/>
              <w:sz w:val="22"/>
              <w:szCs w:val="22"/>
              <w:lang w:eastAsia="zh-CN"/>
            </w:rPr>
            <w:t xml:space="preserve">KASKO </w:t>
          </w:r>
          <w:r w:rsidR="00F52CDA" w:rsidRPr="00F52CDA">
            <w:rPr>
              <w:rFonts w:ascii="Times New Roman" w:eastAsia="Arial Unicode MS" w:hAnsi="Times New Roman" w:cs="Times New Roman"/>
              <w:b/>
              <w:spacing w:val="4"/>
              <w:sz w:val="22"/>
              <w:szCs w:val="22"/>
              <w:lang w:eastAsia="zh-CN"/>
            </w:rPr>
            <w:t>DRAUDIMO, BENDROSIOS CIVILINĖS ATSAKOMYBĖS DRAUDIMO, DARBDAVIO CIVILINĖS ATSAKOMYBĖS DRAUDIMO</w:t>
          </w:r>
          <w:r w:rsidR="00F52CDA" w:rsidRPr="00F52CDA">
            <w:rPr>
              <w:rFonts w:ascii="Times New Roman" w:hAnsi="Times New Roman" w:cs="Times New Roman"/>
              <w:b/>
              <w:bCs/>
              <w:sz w:val="22"/>
              <w:szCs w:val="22"/>
            </w:rPr>
            <w:t xml:space="preserve"> PASLAUGOS</w:t>
          </w:r>
          <w:r w:rsidRPr="00F52CDA">
            <w:rPr>
              <w:rFonts w:ascii="Times New Roman" w:hAnsi="Times New Roman" w:cs="Times New Roman"/>
              <w:b/>
              <w:bCs/>
              <w:sz w:val="22"/>
              <w:szCs w:val="22"/>
            </w:rPr>
            <w:t>“</w:t>
          </w:r>
        </w:p>
        <w:p w14:paraId="055A0638" w14:textId="77777777" w:rsidR="00F52CDA" w:rsidRPr="00F52CDA" w:rsidRDefault="00F52CDA" w:rsidP="004E4612">
          <w:pPr>
            <w:spacing w:after="120" w:line="20" w:lineRule="atLeast"/>
            <w:contextualSpacing/>
            <w:jc w:val="center"/>
            <w:rPr>
              <w:rFonts w:ascii="Times New Roman" w:hAnsi="Times New Roman" w:cs="Times New Roman"/>
              <w:b/>
              <w:bCs/>
              <w:sz w:val="22"/>
              <w:szCs w:val="22"/>
            </w:rPr>
          </w:pPr>
        </w:p>
        <w:p w14:paraId="18ACC6AD" w14:textId="69AD47C4" w:rsidR="00D526C8" w:rsidRPr="00F52CDA" w:rsidRDefault="00D526C8" w:rsidP="004E4612">
          <w:pPr>
            <w:spacing w:after="120" w:line="20" w:lineRule="atLeast"/>
            <w:contextualSpacing/>
            <w:jc w:val="center"/>
            <w:rPr>
              <w:rFonts w:ascii="Times New Roman" w:hAnsi="Times New Roman" w:cs="Times New Roman"/>
              <w:b/>
              <w:bCs/>
              <w:sz w:val="22"/>
              <w:szCs w:val="22"/>
              <w:lang w:val="en-GB"/>
            </w:rPr>
          </w:pPr>
          <w:r w:rsidRPr="00F52CDA">
            <w:rPr>
              <w:rFonts w:ascii="Times New Roman" w:hAnsi="Times New Roman" w:cs="Times New Roman"/>
              <w:b/>
              <w:bCs/>
              <w:sz w:val="22"/>
              <w:szCs w:val="22"/>
            </w:rPr>
            <w:t xml:space="preserve">ATVIRO KONKURSO </w:t>
          </w:r>
          <w:r w:rsidR="00EB164F" w:rsidRPr="00F52CDA">
            <w:rPr>
              <w:rFonts w:ascii="Times New Roman" w:hAnsi="Times New Roman" w:cs="Times New Roman"/>
              <w:b/>
              <w:bCs/>
              <w:sz w:val="22"/>
              <w:szCs w:val="22"/>
            </w:rPr>
            <w:t xml:space="preserve">SPECIALIOSIOS </w:t>
          </w:r>
          <w:r w:rsidRPr="00F52CDA">
            <w:rPr>
              <w:rFonts w:ascii="Times New Roman" w:hAnsi="Times New Roman" w:cs="Times New Roman"/>
              <w:b/>
              <w:bCs/>
              <w:sz w:val="22"/>
              <w:szCs w:val="22"/>
            </w:rPr>
            <w:t>SĄLYGOS</w:t>
          </w:r>
          <w:r w:rsidR="00EC4CB7" w:rsidRPr="00F52CDA">
            <w:rPr>
              <w:rFonts w:ascii="Times New Roman" w:hAnsi="Times New Roman" w:cs="Times New Roman"/>
              <w:b/>
              <w:bCs/>
              <w:sz w:val="22"/>
              <w:szCs w:val="22"/>
            </w:rPr>
            <w:t xml:space="preserve"> </w:t>
          </w:r>
        </w:p>
        <w:p w14:paraId="0FC90D8B" w14:textId="204129EB" w:rsidR="00D526C8" w:rsidRPr="00F52CDA" w:rsidRDefault="00D53BF4" w:rsidP="00F52CDA">
          <w:pPr>
            <w:spacing w:after="120" w:line="20" w:lineRule="atLeast"/>
            <w:contextualSpacing/>
            <w:jc w:val="center"/>
            <w:rPr>
              <w:rFonts w:ascii="Times New Roman" w:hAnsi="Times New Roman" w:cs="Times New Roman"/>
              <w:sz w:val="22"/>
              <w:szCs w:val="22"/>
            </w:rPr>
          </w:pPr>
          <w:r w:rsidRPr="00F52CDA">
            <w:rPr>
              <w:rFonts w:ascii="Times New Roman" w:hAnsi="Times New Roman" w:cs="Times New Roman"/>
              <w:b/>
              <w:bCs/>
              <w:sz w:val="22"/>
              <w:szCs w:val="22"/>
            </w:rPr>
            <w:t>V</w:t>
          </w:r>
          <w:r w:rsidR="00755F3B" w:rsidRPr="00F52CDA">
            <w:rPr>
              <w:rFonts w:ascii="Times New Roman" w:hAnsi="Times New Roman" w:cs="Times New Roman"/>
              <w:b/>
              <w:bCs/>
              <w:sz w:val="22"/>
              <w:szCs w:val="22"/>
            </w:rPr>
            <w:t>ersija</w:t>
          </w:r>
          <w:r w:rsidRPr="00F52CDA">
            <w:rPr>
              <w:rFonts w:ascii="Times New Roman" w:hAnsi="Times New Roman" w:cs="Times New Roman"/>
              <w:b/>
              <w:bCs/>
              <w:sz w:val="22"/>
              <w:szCs w:val="22"/>
            </w:rPr>
            <w:t xml:space="preserve"> Nr. </w:t>
          </w:r>
          <w:r w:rsidR="00F52CDA" w:rsidRPr="00F52CDA">
            <w:rPr>
              <w:rFonts w:ascii="Times New Roman" w:hAnsi="Times New Roman" w:cs="Times New Roman"/>
              <w:b/>
              <w:bCs/>
              <w:sz w:val="22"/>
              <w:szCs w:val="22"/>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7B3E2EFA" w14:textId="09910C02"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Pirkimo sąlygų 11 priedas „Preliminariosios sutarties projektas“</w:t>
                </w:r>
                <w:r>
                  <w:rPr>
                    <w:noProof/>
                    <w:webHidden/>
                  </w:rPr>
                  <w:tab/>
                </w:r>
                <w:r>
                  <w:rPr>
                    <w:noProof/>
                    <w:webHidden/>
                  </w:rPr>
                  <w:fldChar w:fldCharType="begin"/>
                </w:r>
                <w:r>
                  <w:rPr>
                    <w:noProof/>
                    <w:webHidden/>
                  </w:rPr>
                  <w:instrText xml:space="preserve"> PAGEREF _Toc126333949 \h </w:instrText>
                </w:r>
                <w:r>
                  <w:rPr>
                    <w:noProof/>
                    <w:webHidden/>
                  </w:rPr>
                </w:r>
                <w:r>
                  <w:rPr>
                    <w:noProof/>
                    <w:webHidden/>
                  </w:rPr>
                  <w:fldChar w:fldCharType="separate"/>
                </w:r>
                <w:r w:rsidR="001D414C">
                  <w:rPr>
                    <w:noProof/>
                    <w:webHidden/>
                  </w:rPr>
                  <w:t>31</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617F3D" w:rsidRDefault="008272CE" w:rsidP="00F52CDA">
      <w:pPr>
        <w:pStyle w:val="Sraopastraipa"/>
        <w:numPr>
          <w:ilvl w:val="1"/>
          <w:numId w:val="1"/>
        </w:numPr>
        <w:spacing w:after="0" w:line="20" w:lineRule="atLeast"/>
        <w:ind w:left="0" w:firstLine="567"/>
        <w:jc w:val="both"/>
        <w:rPr>
          <w:rFonts w:ascii="Times New Roman" w:hAnsi="Times New Roman" w:cs="Times New Roman"/>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adresas </w:t>
      </w:r>
      <w:r w:rsidR="00F52CDA" w:rsidRPr="00617F3D">
        <w:rPr>
          <w:rFonts w:ascii="Times New Roman" w:eastAsia="Calibri" w:hAnsi="Times New Roman" w:cs="Times New Roman"/>
          <w:sz w:val="20"/>
          <w:szCs w:val="20"/>
        </w:rPr>
        <w:t>Liepų g. 15, Klaipėda, darbo laikas 08:00 – 17:00 val. (penktadienį – 08:00 – 16:45 val.).</w:t>
      </w:r>
    </w:p>
    <w:p w14:paraId="20B4CC80" w14:textId="2EAD26CE" w:rsidR="008272CE" w:rsidRPr="00F52CDA" w:rsidRDefault="00E05E2D" w:rsidP="00F52CDA">
      <w:pPr>
        <w:pStyle w:val="Sraopastraipa"/>
        <w:numPr>
          <w:ilvl w:val="1"/>
          <w:numId w:val="1"/>
        </w:numPr>
        <w:spacing w:after="0" w:line="20" w:lineRule="atLeast"/>
        <w:ind w:left="0" w:firstLine="567"/>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2239DD1B" w14:textId="2E59D701"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801A35" w:rsidRPr="00801A35">
        <w:rPr>
          <w:rFonts w:ascii="Times New Roman" w:eastAsia="Times New Roman" w:hAnsi="Times New Roman" w:cs="Times New Roman"/>
          <w:sz w:val="22"/>
          <w:szCs w:val="22"/>
          <w:lang w:eastAsia="en-US"/>
        </w:rPr>
        <w:t xml:space="preserve"> </w:t>
      </w:r>
      <w:r w:rsidR="00801A35" w:rsidRPr="00801A35">
        <w:rPr>
          <w:color w:val="000000" w:themeColor="text1"/>
        </w:rPr>
        <w:t xml:space="preserve">pirkimo objekto techninė specifikacija neatitinka </w:t>
      </w:r>
      <w:r w:rsidR="00801A35">
        <w:rPr>
          <w:color w:val="000000" w:themeColor="text1"/>
        </w:rPr>
        <w:t>perkančiosios organizacijos poreikių (per siaura siūlomų paslaugų apimtis)</w:t>
      </w:r>
      <w:r w:rsidR="00801A35" w:rsidRPr="00801A35">
        <w:rPr>
          <w:color w:val="000000" w:themeColor="text1"/>
        </w:rPr>
        <w:t>, be to, tiekėjų sąraše yra tik 2 draudimo bendrovės</w:t>
      </w:r>
      <w:r w:rsidR="00801A35">
        <w:rPr>
          <w:color w:val="000000" w:themeColor="text1"/>
        </w:rPr>
        <w:t>, iš kurių n</w:t>
      </w:r>
      <w:r w:rsidR="00801A35" w:rsidRPr="00801A35">
        <w:rPr>
          <w:color w:val="000000" w:themeColor="text1"/>
        </w:rPr>
        <w:t xml:space="preserve">ei viena nebuvo </w:t>
      </w:r>
      <w:r w:rsidR="00801A35">
        <w:rPr>
          <w:color w:val="000000" w:themeColor="text1"/>
        </w:rPr>
        <w:t xml:space="preserve">pareiškusi </w:t>
      </w:r>
      <w:r w:rsidR="00801A35" w:rsidRPr="00801A35">
        <w:rPr>
          <w:color w:val="000000" w:themeColor="text1"/>
        </w:rPr>
        <w:t>susidomėj</w:t>
      </w:r>
      <w:r w:rsidR="00801A35">
        <w:rPr>
          <w:color w:val="000000" w:themeColor="text1"/>
        </w:rPr>
        <w:t>imo perkančiosios organizacijos</w:t>
      </w:r>
      <w:r w:rsidR="00801A35" w:rsidRPr="00801A35">
        <w:rPr>
          <w:color w:val="000000" w:themeColor="text1"/>
        </w:rPr>
        <w:t xml:space="preserve"> skelbta rinkos konsultacija dėl draudimo paslaugų pirkimo, o anksčiau vykdytuose pirkimuose (2023 m., 2024 m.) pasiūlymų neteikė, todėl yra labai didelė tikimybė, kad </w:t>
      </w:r>
      <w:r w:rsidR="00801A35">
        <w:rPr>
          <w:color w:val="000000" w:themeColor="text1"/>
        </w:rPr>
        <w:t>perkančiajai organizacijai</w:t>
      </w:r>
      <w:r w:rsidR="00801A35" w:rsidRPr="00801A35">
        <w:rPr>
          <w:color w:val="000000" w:themeColor="text1"/>
        </w:rPr>
        <w:t xml:space="preserve"> vykdant pirkimą per CPO, pasiūlymų nebus pateikta. Be kita ko, perkančiajai organizacijai netinkamas yra ir CPO siūlomas minimalus pasiūlymų pateikimo terminas (8 darbo dienos), nes pirkimui taikoma pagreitinta procedūra.</w:t>
      </w:r>
      <w:r w:rsidR="007D6857" w:rsidRPr="6E07B99D">
        <w:rPr>
          <w:color w:val="000000" w:themeColor="text1"/>
        </w:rPr>
        <w:t xml:space="preserve"> </w:t>
      </w:r>
    </w:p>
    <w:p w14:paraId="62DF64D0" w14:textId="479A11D6" w:rsidR="00AA23FB" w:rsidRPr="00801A35" w:rsidRDefault="002F5F8E" w:rsidP="00801A35">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04DD76EB" w:rsidR="00801A35" w:rsidRPr="00443D23" w:rsidRDefault="003A502A" w:rsidP="00F87565">
      <w:pPr>
        <w:pStyle w:val="Sraopastraipa"/>
        <w:numPr>
          <w:ilvl w:val="0"/>
          <w:numId w:val="15"/>
        </w:numPr>
        <w:tabs>
          <w:tab w:val="left" w:pos="1134"/>
        </w:tabs>
        <w:spacing w:after="0" w:line="240" w:lineRule="auto"/>
        <w:ind w:left="0" w:firstLine="567"/>
        <w:jc w:val="both"/>
      </w:pPr>
      <w:r w:rsidRPr="00801A35">
        <w:rPr>
          <w:rFonts w:cstheme="minorHAnsi"/>
        </w:rPr>
        <w:t>Atliekamas žaliasis pirkimas. Pirkimas vykdomas vadovaujantis Lietuvos Respublikos aplinkos ministro 2011 m. birželio 28 d. įsakymo Nr. D1-508 „</w:t>
      </w:r>
      <w:hyperlink r:id="rId13" w:history="1">
        <w:r w:rsidRPr="00801A35">
          <w:rPr>
            <w:rStyle w:val="Hipersaitas"/>
            <w:rFonts w:cstheme="minorHAnsi"/>
            <w:color w:val="0070C0"/>
            <w:u w:val="single"/>
          </w:rPr>
          <w:t>Dėl Aplinkos apsaugos kriterijų taikymo, vykdant žaliuosius pirkimus, tvarkos aprašo patvirtinimo</w:t>
        </w:r>
      </w:hyperlink>
      <w:r w:rsidRPr="00801A35">
        <w:rPr>
          <w:rFonts w:cstheme="minorHAnsi"/>
        </w:rPr>
        <w:t xml:space="preserve">“ </w:t>
      </w:r>
      <w:r w:rsidR="00801A35" w:rsidRPr="00801A35">
        <w:rPr>
          <w:rFonts w:cstheme="minorHAnsi"/>
          <w:sz w:val="20"/>
          <w:szCs w:val="20"/>
        </w:rPr>
        <w:t>4.4 punkto 4.4.3 papunkčio nuostatomis</w:t>
      </w:r>
      <w:r w:rsidR="00801A35">
        <w:rPr>
          <w:rFonts w:cstheme="minorHAnsi"/>
          <w:sz w:val="20"/>
          <w:szCs w:val="20"/>
        </w:rPr>
        <w:t xml:space="preserve"> (sutarties vykdymo sąlyga).</w:t>
      </w:r>
      <w:r w:rsidRPr="00801A35">
        <w:rPr>
          <w:rFonts w:cstheme="minorHAnsi"/>
        </w:rPr>
        <w:t xml:space="preserve"> </w:t>
      </w:r>
    </w:p>
    <w:p w14:paraId="4E2B890B" w14:textId="77777777" w:rsidR="00801A35" w:rsidRPr="009F3300" w:rsidRDefault="00E32C8E" w:rsidP="00443D23">
      <w:pPr>
        <w:pStyle w:val="Sraopastraipa"/>
        <w:numPr>
          <w:ilvl w:val="0"/>
          <w:numId w:val="15"/>
        </w:numPr>
        <w:tabs>
          <w:tab w:val="left" w:pos="1134"/>
        </w:tabs>
        <w:spacing w:after="0" w:line="240" w:lineRule="auto"/>
        <w:ind w:left="0" w:firstLine="567"/>
        <w:jc w:val="both"/>
      </w:pPr>
      <w:r w:rsidRPr="00443D23">
        <w:rPr>
          <w:rFonts w:eastAsia="Arial"/>
        </w:rPr>
        <w:t xml:space="preserve">Išankstinis skelbimas apie </w:t>
      </w:r>
      <w:r w:rsidR="007A68AD" w:rsidRPr="00443D23">
        <w:rPr>
          <w:rFonts w:eastAsia="Arial"/>
        </w:rPr>
        <w:t>p</w:t>
      </w:r>
      <w:r w:rsidRPr="00443D23">
        <w:rPr>
          <w:rFonts w:eastAsia="Arial"/>
        </w:rPr>
        <w:t>irkimą nebuvo paskelbtas</w:t>
      </w:r>
      <w:r w:rsidR="00801A35" w:rsidRPr="00443D23">
        <w:rPr>
          <w:rFonts w:eastAsia="Arial"/>
        </w:rPr>
        <w:t>.</w:t>
      </w:r>
    </w:p>
    <w:p w14:paraId="72EF28E7" w14:textId="3C1B2E6E" w:rsidR="00AF1430" w:rsidRPr="009F3300" w:rsidRDefault="00015FC9" w:rsidP="009F3300">
      <w:pPr>
        <w:pStyle w:val="Sraopastraipa"/>
        <w:numPr>
          <w:ilvl w:val="0"/>
          <w:numId w:val="15"/>
        </w:numPr>
        <w:tabs>
          <w:tab w:val="left" w:pos="1134"/>
        </w:tabs>
        <w:spacing w:after="0" w:line="240" w:lineRule="auto"/>
        <w:ind w:left="0" w:firstLine="567"/>
        <w:jc w:val="both"/>
      </w:pPr>
      <w:r w:rsidRPr="009F3300">
        <w:rPr>
          <w:rFonts w:cstheme="minorHAnsi"/>
          <w:lang w:eastAsia="en-US"/>
        </w:rPr>
        <w:t>P</w:t>
      </w:r>
      <w:r w:rsidR="00E32C8E" w:rsidRPr="009F3300">
        <w:rPr>
          <w:rFonts w:cstheme="minorHAnsi"/>
          <w:lang w:eastAsia="en-US"/>
        </w:rPr>
        <w:t xml:space="preserve">irkime </w:t>
      </w:r>
      <w:r w:rsidR="00E32C8E" w:rsidRPr="009F3300">
        <w:rPr>
          <w:rFonts w:cstheme="minorHAnsi"/>
        </w:rPr>
        <w:t xml:space="preserve"> </w:t>
      </w:r>
      <w:r w:rsidR="007A68AD" w:rsidRPr="009F3300">
        <w:rPr>
          <w:rFonts w:cstheme="minorHAnsi"/>
        </w:rPr>
        <w:t>perkančioji organizacija</w:t>
      </w:r>
      <w:r w:rsidR="00E32C8E" w:rsidRPr="009F3300">
        <w:rPr>
          <w:rFonts w:cstheme="minorHAnsi"/>
          <w:lang w:eastAsia="en-US"/>
        </w:rPr>
        <w:t xml:space="preserve"> nenumato skelbti pranešimo dėl savanoriško </w:t>
      </w:r>
      <w:proofErr w:type="spellStart"/>
      <w:r w:rsidR="00E32C8E" w:rsidRPr="009F3300">
        <w:rPr>
          <w:rFonts w:cstheme="minorHAnsi"/>
          <w:i/>
          <w:iCs/>
          <w:lang w:eastAsia="en-US"/>
        </w:rPr>
        <w:t>ex</w:t>
      </w:r>
      <w:proofErr w:type="spellEnd"/>
      <w:r w:rsidR="00E32C8E" w:rsidRPr="009F3300">
        <w:rPr>
          <w:rFonts w:cstheme="minorHAnsi"/>
          <w:i/>
          <w:iCs/>
          <w:lang w:eastAsia="en-US"/>
        </w:rPr>
        <w:t xml:space="preserve"> ante</w:t>
      </w:r>
      <w:r w:rsidR="00E32C8E" w:rsidRPr="009F3300">
        <w:rPr>
          <w:rFonts w:cstheme="minorHAnsi"/>
          <w:lang w:eastAsia="en-US"/>
        </w:rPr>
        <w:t xml:space="preserve"> skaidrumo.</w:t>
      </w:r>
    </w:p>
    <w:p w14:paraId="54F87F9F" w14:textId="78D60DED" w:rsidR="004D070C" w:rsidRPr="009F3300" w:rsidRDefault="007466F8" w:rsidP="009F3300">
      <w:pPr>
        <w:pStyle w:val="Sraopastraipa"/>
        <w:numPr>
          <w:ilvl w:val="0"/>
          <w:numId w:val="15"/>
        </w:numPr>
        <w:tabs>
          <w:tab w:val="left" w:pos="1134"/>
        </w:tabs>
        <w:spacing w:after="0" w:line="240" w:lineRule="auto"/>
        <w:ind w:left="0" w:firstLine="567"/>
        <w:jc w:val="both"/>
      </w:pPr>
      <w:r w:rsidRPr="009F3300">
        <w:rPr>
          <w:rFonts w:cstheme="minorHAnsi"/>
        </w:rPr>
        <w:t>Pirkime neleidžia</w:t>
      </w:r>
      <w:r w:rsidR="00216820" w:rsidRPr="009F3300">
        <w:rPr>
          <w:rFonts w:cstheme="minorHAnsi"/>
        </w:rPr>
        <w:t>ma</w:t>
      </w:r>
      <w:r w:rsidRPr="009F3300">
        <w:rPr>
          <w:rFonts w:cstheme="minorHAnsi"/>
        </w:rPr>
        <w:t xml:space="preserve"> pateikti alternatyvių </w:t>
      </w:r>
      <w:r w:rsidR="00D27E76" w:rsidRPr="009F3300">
        <w:rPr>
          <w:rFonts w:cstheme="minorHAnsi"/>
        </w:rPr>
        <w:t>p</w:t>
      </w:r>
      <w:r w:rsidRPr="009F3300">
        <w:rPr>
          <w:rFonts w:cstheme="minorHAnsi"/>
        </w:rPr>
        <w:t xml:space="preserve">asiūlymų. </w:t>
      </w:r>
    </w:p>
    <w:p w14:paraId="0C002F05" w14:textId="5B2204A9" w:rsidR="00E32C8E" w:rsidRPr="009F3300" w:rsidRDefault="00E32C8E" w:rsidP="009F3300">
      <w:pPr>
        <w:pStyle w:val="Sraopastraipa"/>
        <w:numPr>
          <w:ilvl w:val="0"/>
          <w:numId w:val="15"/>
        </w:numPr>
        <w:tabs>
          <w:tab w:val="left" w:pos="1134"/>
        </w:tabs>
        <w:spacing w:after="0" w:line="240" w:lineRule="auto"/>
        <w:ind w:left="0" w:firstLine="567"/>
        <w:jc w:val="both"/>
      </w:pPr>
      <w:r w:rsidRPr="009F3300">
        <w:rPr>
          <w:rFonts w:eastAsia="Arial" w:cstheme="minorHAnsi"/>
          <w:color w:val="333333"/>
        </w:rPr>
        <w:t xml:space="preserve">Bendrosios </w:t>
      </w:r>
      <w:r w:rsidR="007E5F55" w:rsidRPr="009F3300">
        <w:rPr>
          <w:rFonts w:eastAsia="Arial" w:cstheme="minorHAnsi"/>
          <w:color w:val="333333"/>
        </w:rPr>
        <w:t xml:space="preserve">pirkimo </w:t>
      </w:r>
      <w:r w:rsidRPr="009F3300">
        <w:rPr>
          <w:rFonts w:eastAsia="Arial" w:cstheme="minorHAnsi"/>
          <w:color w:val="333333"/>
        </w:rPr>
        <w:t>sąlygos yra neatskiriama ši</w:t>
      </w:r>
      <w:r w:rsidR="00C07F25" w:rsidRPr="009F3300">
        <w:rPr>
          <w:rFonts w:eastAsia="Arial" w:cstheme="minorHAnsi"/>
          <w:color w:val="333333"/>
        </w:rPr>
        <w:t>ų</w:t>
      </w:r>
      <w:r w:rsidRPr="009F3300">
        <w:rPr>
          <w:rFonts w:eastAsia="Arial" w:cstheme="minorHAnsi"/>
          <w:color w:val="333333"/>
        </w:rPr>
        <w:t xml:space="preserve"> </w:t>
      </w:r>
      <w:r w:rsidR="00F4541C" w:rsidRPr="009F3300">
        <w:rPr>
          <w:rFonts w:eastAsia="Arial" w:cstheme="minorHAnsi"/>
          <w:color w:val="333333"/>
        </w:rPr>
        <w:t>p</w:t>
      </w:r>
      <w:r w:rsidRPr="009F3300">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0391830" w:rsidR="00B41C66" w:rsidRPr="00DC1957" w:rsidRDefault="00B41C66" w:rsidP="00BB1807">
      <w:pPr>
        <w:pStyle w:val="Betarp"/>
        <w:numPr>
          <w:ilvl w:val="1"/>
          <w:numId w:val="5"/>
        </w:numPr>
        <w:spacing w:after="120"/>
        <w:ind w:left="0" w:firstLine="567"/>
        <w:jc w:val="both"/>
        <w:rPr>
          <w:rFonts w:cstheme="minorHAnsi"/>
          <w:color w:val="FF0000"/>
        </w:rPr>
      </w:pPr>
      <w:r w:rsidRPr="00F0499F">
        <w:rPr>
          <w:rFonts w:eastAsia="Calibri"/>
          <w:color w:val="000000" w:themeColor="text1"/>
        </w:rPr>
        <w:t>Perkančioji organizacija numato įsigyti</w:t>
      </w:r>
      <w:r w:rsidR="0010316C">
        <w:rPr>
          <w:rFonts w:eastAsia="Calibri"/>
          <w:color w:val="000000" w:themeColor="text1"/>
        </w:rPr>
        <w:t xml:space="preserve"> </w:t>
      </w:r>
      <w:r w:rsidR="0010316C" w:rsidRPr="0010316C">
        <w:rPr>
          <w:rFonts w:eastAsia="Calibri"/>
          <w:color w:val="000000" w:themeColor="text1"/>
        </w:rPr>
        <w:t xml:space="preserve">perkančiosios organizacijos </w:t>
      </w:r>
      <w:r w:rsidR="0010316C" w:rsidRPr="0010316C">
        <w:rPr>
          <w:rFonts w:eastAsia="Calibri"/>
          <w:b/>
          <w:color w:val="000000" w:themeColor="text1"/>
        </w:rPr>
        <w:t xml:space="preserve">turto draudimo, specialiosios technikos </w:t>
      </w:r>
      <w:r w:rsidR="0010316C" w:rsidRPr="0010316C">
        <w:rPr>
          <w:rFonts w:eastAsia="Calibri"/>
          <w:b/>
          <w:i/>
          <w:iCs/>
          <w:color w:val="000000" w:themeColor="text1"/>
        </w:rPr>
        <w:t xml:space="preserve">kasko </w:t>
      </w:r>
      <w:r w:rsidR="0010316C" w:rsidRPr="0010316C">
        <w:rPr>
          <w:rFonts w:eastAsia="Calibri"/>
          <w:b/>
          <w:color w:val="000000" w:themeColor="text1"/>
        </w:rPr>
        <w:t>draudimo, bendrosios civilinės atsakomybės draudimo, darbdavio civilinės atsakomybės draudimo paslaugas</w:t>
      </w:r>
      <w:r w:rsidR="0010316C" w:rsidRPr="0010316C">
        <w:rPr>
          <w:rFonts w:eastAsia="Calibri"/>
          <w:color w:val="000000" w:themeColor="text1"/>
        </w:rPr>
        <w:t xml:space="preserve">. Reikalavimai pirkimo objektui nustatyti specialiųjų pirkimo sąlygų </w:t>
      </w:r>
      <w:r w:rsidR="0010316C" w:rsidRPr="0010316C">
        <w:rPr>
          <w:rFonts w:eastAsia="Calibri"/>
          <w:b/>
          <w:bCs/>
          <w:color w:val="000000" w:themeColor="text1"/>
        </w:rPr>
        <w:t xml:space="preserve">2 </w:t>
      </w:r>
      <w:r w:rsidR="0010316C" w:rsidRPr="0010316C">
        <w:rPr>
          <w:rFonts w:eastAsia="Calibri"/>
          <w:color w:val="000000" w:themeColor="text1"/>
        </w:rPr>
        <w:t>priede</w:t>
      </w:r>
      <w:r w:rsidR="00687E8D">
        <w:rPr>
          <w:rFonts w:eastAsia="Calibri"/>
          <w:color w:val="000000" w:themeColor="text1"/>
        </w:rPr>
        <w:t>.</w:t>
      </w:r>
    </w:p>
    <w:p w14:paraId="48EEE6C2" w14:textId="15BE2D68"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961EF68"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BE0587" w:rsidRPr="00687E8D">
        <w:rPr>
          <w:rFonts w:asciiTheme="minorHAnsi" w:eastAsiaTheme="minorHAnsi" w:hAnsiTheme="minorHAnsi" w:cstheme="minorHAnsi"/>
          <w:lang w:val="lt-LT"/>
        </w:rPr>
        <w:t>P</w:t>
      </w:r>
      <w:r w:rsidR="00BE0587" w:rsidRPr="00687E8D">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rsidP="00DD6D6E">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127DD6E8">
        <w:lastRenderedPageBreak/>
        <w:t xml:space="preserve">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rsidP="00DD6D6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DD6D6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DD6D6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6D6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DD6D6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0EA3BC7" w:rsidR="00003A3F" w:rsidRPr="00DD6D6E" w:rsidRDefault="002D470F" w:rsidP="00DD6D6E">
      <w:pPr>
        <w:spacing w:after="0" w:line="240" w:lineRule="auto"/>
        <w:ind w:firstLine="426"/>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DD6D6E" w:rsidRPr="00DD6D6E">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DD6D6E" w:rsidRDefault="00D734C6" w:rsidP="00DD6D6E">
      <w:pPr>
        <w:pStyle w:val="Sraopastraipa"/>
        <w:numPr>
          <w:ilvl w:val="1"/>
          <w:numId w:val="13"/>
        </w:numPr>
        <w:spacing w:after="0" w:line="20" w:lineRule="atLeast"/>
        <w:ind w:left="0" w:firstLine="426"/>
        <w:jc w:val="both"/>
        <w:rPr>
          <w:rFonts w:eastAsiaTheme="minorHAnsi" w:cstheme="minorHAnsi"/>
          <w:bCs/>
          <w:iCs/>
        </w:rPr>
      </w:pPr>
      <w:r w:rsidRPr="00DD6D6E">
        <w:rPr>
          <w:rFonts w:cstheme="minorHAnsi"/>
          <w:color w:val="000000" w:themeColor="text1"/>
        </w:rPr>
        <w:t xml:space="preserve">Laimėjusiu </w:t>
      </w:r>
      <w:r w:rsidR="005D7D8C" w:rsidRPr="00DD6D6E">
        <w:rPr>
          <w:rFonts w:cstheme="minorHAnsi"/>
          <w:color w:val="000000" w:themeColor="text1"/>
        </w:rPr>
        <w:t>pasiūlymu</w:t>
      </w:r>
      <w:r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Pr="00DD6D6E">
        <w:rPr>
          <w:rFonts w:cstheme="minorHAnsi"/>
          <w:color w:val="000000" w:themeColor="text1"/>
        </w:rPr>
        <w:t xml:space="preserve">. </w:t>
      </w:r>
    </w:p>
    <w:p w14:paraId="60FEBC05" w14:textId="40C7FEC6" w:rsidR="001A25FD" w:rsidRPr="00DD6D6E" w:rsidRDefault="00A9488B" w:rsidP="00DD6D6E">
      <w:pPr>
        <w:pStyle w:val="Betarp"/>
        <w:numPr>
          <w:ilvl w:val="1"/>
          <w:numId w:val="13"/>
        </w:numPr>
        <w:spacing w:line="20" w:lineRule="atLeast"/>
        <w:ind w:left="0" w:firstLine="426"/>
        <w:contextualSpacing/>
        <w:jc w:val="both"/>
        <w:rPr>
          <w:rFonts w:eastAsiaTheme="minorHAnsi" w:cstheme="minorHAnsi"/>
          <w:b/>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DD6D6E" w:rsidRPr="00DD6D6E">
        <w:rPr>
          <w:rFonts w:cstheme="minorHAnsi"/>
          <w:b/>
          <w:bCs/>
        </w:rPr>
        <w:t>užpildytas Europos bendrasis viešųjų pirkimų dokumentas (EBVPD)</w:t>
      </w:r>
      <w:r w:rsidR="00075511" w:rsidRPr="00DD6D6E">
        <w:rPr>
          <w:rFonts w:cstheme="minorHAnsi"/>
          <w:b/>
          <w:bCs/>
        </w:rPr>
        <w:t>.</w:t>
      </w:r>
      <w:r w:rsidR="00632F7B" w:rsidRPr="00DD6D6E">
        <w:rPr>
          <w:rFonts w:cstheme="minorHAnsi"/>
          <w:b/>
          <w:bCs/>
        </w:rPr>
        <w:t xml:space="preserve"> </w:t>
      </w:r>
    </w:p>
    <w:p w14:paraId="678C44CA" w14:textId="6EB53055" w:rsidR="00FE7908" w:rsidRPr="00F065D6" w:rsidRDefault="00FE7908" w:rsidP="00DD6D6E">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563BB248" w:rsidR="00F57665" w:rsidRPr="00DD6D6E" w:rsidRDefault="00F57665" w:rsidP="00DD6D6E">
      <w:pPr>
        <w:pStyle w:val="Sraopastraipa"/>
        <w:numPr>
          <w:ilvl w:val="1"/>
          <w:numId w:val="14"/>
        </w:numPr>
        <w:spacing w:after="0" w:line="240" w:lineRule="auto"/>
        <w:ind w:left="0" w:firstLine="125"/>
        <w:jc w:val="both"/>
        <w:rPr>
          <w:rFonts w:cstheme="minorHAnsi"/>
          <w:color w:val="000000" w:themeColor="text1"/>
        </w:rPr>
      </w:pPr>
      <w:r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8933BC" w:rsidRPr="00DD6D6E">
        <w:rPr>
          <w:color w:val="000000" w:themeColor="text1"/>
        </w:rPr>
        <w:t>, o jei pirkimas skaidomas į dalis – su tiekėjais, kurių pasiūlymai bus pripažinti laimėję</w:t>
      </w:r>
      <w:r w:rsidR="00F065D6" w:rsidRPr="00DD6D6E">
        <w:rPr>
          <w:color w:val="000000" w:themeColor="text1"/>
        </w:rPr>
        <w:t xml:space="preserve">. </w:t>
      </w:r>
      <w:r w:rsidR="004B2DE4" w:rsidRPr="127DD6E8">
        <w:t xml:space="preserve">Sutarties sąlygos pateikiamos </w:t>
      </w:r>
      <w:r w:rsidR="007A5D9C" w:rsidRPr="00DD6D6E">
        <w:rPr>
          <w:b/>
          <w:bCs/>
        </w:rPr>
        <w:t>P</w:t>
      </w:r>
      <w:r w:rsidR="00551FA7" w:rsidRPr="00DD6D6E">
        <w:rPr>
          <w:b/>
          <w:bCs/>
        </w:rPr>
        <w:t xml:space="preserve">irkimo </w:t>
      </w:r>
      <w:r w:rsidR="00D86901" w:rsidRPr="00DD6D6E">
        <w:rPr>
          <w:b/>
          <w:bCs/>
        </w:rPr>
        <w:t>sąlygų priede „Sutarties projektas“</w:t>
      </w:r>
      <w:r w:rsidR="004B2DE4" w:rsidRPr="00DD6D6E">
        <w:rPr>
          <w:b/>
          <w:bCs/>
        </w:rPr>
        <w:t>.</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410D9C">
          <w:headerReference w:type="default" r:id="rId14"/>
          <w:footerReference w:type="default" r:id="rId15"/>
          <w:footerReference w:type="first" r:id="rId16"/>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0"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F2538DE" w:rsidR="00774AA5" w:rsidRPr="005F17E7" w:rsidRDefault="00687E8D" w:rsidP="0003169B">
            <w:pPr>
              <w:spacing w:after="0" w:line="240" w:lineRule="auto"/>
              <w:rPr>
                <w:rFonts w:cstheme="minorHAnsi"/>
              </w:rPr>
            </w:pPr>
            <w:r>
              <w:rPr>
                <w:rFonts w:cstheme="minorHAnsi"/>
                <w:color w:val="00B050"/>
              </w:rPr>
              <w:t>5</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E26DA37" w:rsidR="00774AA5" w:rsidRPr="00CE1F13" w:rsidRDefault="00687E8D" w:rsidP="0003169B">
            <w:pPr>
              <w:spacing w:after="0" w:line="240" w:lineRule="auto"/>
              <w:rPr>
                <w:rFonts w:cstheme="minorHAnsi"/>
              </w:rPr>
            </w:pPr>
            <w:r>
              <w:rPr>
                <w:rFonts w:cstheme="minorHAnsi"/>
                <w:color w:val="00B050"/>
              </w:rPr>
              <w:t>3</w:t>
            </w:r>
            <w:r w:rsidR="00CE1F13" w:rsidRPr="00CE1F13">
              <w:rPr>
                <w:rFonts w:cstheme="minorHAnsi"/>
                <w:color w:val="00B050"/>
              </w:rPr>
              <w:t xml:space="preserve">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10D9C">
      <w:pPr>
        <w:pStyle w:val="Antrat2"/>
        <w:ind w:left="5103"/>
        <w:jc w:val="right"/>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3DF75A36" w14:textId="77777777" w:rsidR="00687E8D" w:rsidRPr="00687E8D" w:rsidRDefault="00687E8D" w:rsidP="00687E8D">
      <w:pPr>
        <w:autoSpaceDE w:val="0"/>
        <w:autoSpaceDN w:val="0"/>
        <w:adjustRightInd w:val="0"/>
        <w:spacing w:after="0"/>
        <w:ind w:firstLine="851"/>
        <w:jc w:val="both"/>
        <w:rPr>
          <w:rFonts w:ascii="Times New Roman" w:eastAsia="Calibri" w:hAnsi="Times New Roman" w:cs="Times New Roman"/>
          <w:color w:val="000000"/>
          <w:kern w:val="28"/>
          <w:sz w:val="24"/>
          <w:szCs w:val="24"/>
          <w:lang w:eastAsia="en-US"/>
        </w:rPr>
      </w:pPr>
      <w:r w:rsidRPr="00687E8D">
        <w:rPr>
          <w:rFonts w:ascii="Times New Roman" w:eastAsia="Calibri" w:hAnsi="Times New Roman" w:cs="Times New Roman"/>
          <w:b/>
          <w:bCs/>
          <w:color w:val="000000"/>
          <w:kern w:val="28"/>
          <w:sz w:val="24"/>
          <w:szCs w:val="24"/>
          <w:lang w:eastAsia="en-US"/>
        </w:rPr>
        <w:t>Pirkimo objektas</w:t>
      </w:r>
      <w:r w:rsidRPr="00687E8D">
        <w:rPr>
          <w:rFonts w:ascii="Times New Roman" w:eastAsia="Calibri" w:hAnsi="Times New Roman" w:cs="Times New Roman"/>
          <w:color w:val="000000"/>
          <w:kern w:val="28"/>
          <w:sz w:val="24"/>
          <w:szCs w:val="24"/>
          <w:lang w:eastAsia="en-US"/>
        </w:rPr>
        <w:t xml:space="preserve"> – </w:t>
      </w:r>
      <w:bookmarkStart w:id="46" w:name="_Hlk82526172"/>
      <w:r w:rsidRPr="00687E8D">
        <w:rPr>
          <w:rFonts w:ascii="Times New Roman" w:eastAsia="Calibri" w:hAnsi="Times New Roman" w:cs="Times New Roman"/>
          <w:color w:val="000000"/>
          <w:kern w:val="28"/>
          <w:sz w:val="24"/>
          <w:szCs w:val="24"/>
          <w:lang w:eastAsia="en-US"/>
        </w:rPr>
        <w:t xml:space="preserve">UAB </w:t>
      </w:r>
      <w:r w:rsidRPr="00687E8D">
        <w:rPr>
          <w:rFonts w:ascii="Times New Roman" w:eastAsia="Times New Roman" w:hAnsi="Times New Roman" w:cs="Times New Roman"/>
          <w:color w:val="000000"/>
          <w:kern w:val="28"/>
          <w:sz w:val="24"/>
          <w:szCs w:val="24"/>
          <w:lang w:eastAsia="en-US"/>
        </w:rPr>
        <w:t>Klaipėdos regiono atliekų tvarkymo centras turto, specializuotos technikos kasko, bendrosios civilinės atsakomybės ir darbdavio civilinės atsakomybės draudimo paslaugos</w:t>
      </w:r>
      <w:r w:rsidRPr="00687E8D">
        <w:rPr>
          <w:rFonts w:ascii="Times New Roman" w:eastAsia="Calibri" w:hAnsi="Times New Roman" w:cs="Times New Roman"/>
          <w:color w:val="000000"/>
          <w:kern w:val="28"/>
          <w:sz w:val="24"/>
          <w:szCs w:val="24"/>
          <w:lang w:eastAsia="en-US"/>
        </w:rPr>
        <w:t xml:space="preserve">. </w:t>
      </w:r>
      <w:bookmarkEnd w:id="46"/>
    </w:p>
    <w:p w14:paraId="554CA4F4" w14:textId="77777777" w:rsidR="00687E8D" w:rsidRPr="00687E8D" w:rsidRDefault="00687E8D" w:rsidP="00687E8D">
      <w:pPr>
        <w:spacing w:after="0"/>
        <w:ind w:firstLine="851"/>
        <w:jc w:val="both"/>
        <w:rPr>
          <w:rFonts w:ascii="Times New Roman" w:eastAsia="Times New Roman" w:hAnsi="Times New Roman" w:cs="Times New Roman"/>
          <w:sz w:val="22"/>
          <w:szCs w:val="22"/>
          <w:lang w:val="sv-SE"/>
        </w:rPr>
      </w:pPr>
      <w:r w:rsidRPr="00687E8D">
        <w:rPr>
          <w:rFonts w:ascii="Times New Roman" w:eastAsia="Times New Roman" w:hAnsi="Times New Roman" w:cs="Times New Roman"/>
          <w:color w:val="333333"/>
          <w:sz w:val="24"/>
          <w:szCs w:val="24"/>
          <w:shd w:val="clear" w:color="auto" w:fill="FFFFFF"/>
        </w:rPr>
        <w:t xml:space="preserve">Draudimo paslaugų sutartis bus sudaroma tarpininkaujat UADBB Aon Baltic, į. k. 110591289, su kuria perkančioji organizacija yra sudariusi brokerio paslaugų teikimo (bendradarbiavimo) sutartį.  </w:t>
      </w:r>
      <w:r w:rsidRPr="00687E8D">
        <w:rPr>
          <w:rFonts w:ascii="Times New Roman" w:eastAsia="Times New Roman" w:hAnsi="Times New Roman" w:cs="Times New Roman"/>
          <w:color w:val="333333"/>
          <w:sz w:val="24"/>
          <w:szCs w:val="24"/>
          <w:shd w:val="clear" w:color="auto" w:fill="FFFFFF"/>
          <w:lang w:val="sv-SE"/>
        </w:rPr>
        <w:t>Kontaktinis asmuo </w:t>
      </w:r>
      <w:r w:rsidRPr="00687E8D">
        <w:rPr>
          <w:rFonts w:ascii="Times New Roman" w:eastAsia="Times New Roman" w:hAnsi="Times New Roman" w:cs="Times New Roman"/>
          <w:b/>
          <w:bCs/>
          <w:color w:val="333333"/>
          <w:sz w:val="24"/>
          <w:szCs w:val="24"/>
          <w:shd w:val="clear" w:color="auto" w:fill="FFFFFF"/>
          <w:lang w:val="sv-SE"/>
        </w:rPr>
        <w:t>Gintaras Ciganas, </w:t>
      </w:r>
      <w:r w:rsidRPr="00687E8D">
        <w:rPr>
          <w:rFonts w:ascii="Times New Roman" w:eastAsia="Times New Roman" w:hAnsi="Times New Roman" w:cs="Times New Roman"/>
          <w:color w:val="333333"/>
          <w:sz w:val="24"/>
          <w:szCs w:val="24"/>
          <w:shd w:val="clear" w:color="auto" w:fill="FFFFFF"/>
          <w:lang w:val="sv-SE"/>
        </w:rPr>
        <w:t xml:space="preserve">Alytaus regiono vadovas Verslo klientų departamentas, S. Dariaus ir S. Girėno g. 9, Alytus, mob. tel. +37068656164, el. p. gintaras.ciganas@aon.lt </w:t>
      </w:r>
    </w:p>
    <w:p w14:paraId="78610E96" w14:textId="77777777" w:rsidR="00687E8D" w:rsidRPr="00687E8D" w:rsidRDefault="00687E8D" w:rsidP="00687E8D">
      <w:pPr>
        <w:pBdr>
          <w:bottom w:val="single" w:sz="6" w:space="1" w:color="auto"/>
        </w:pBdr>
        <w:spacing w:after="0"/>
        <w:jc w:val="center"/>
        <w:rPr>
          <w:rFonts w:ascii="Times New Roman" w:eastAsia="Times New Roman" w:hAnsi="Times New Roman" w:cs="Times New Roman"/>
          <w:b/>
          <w:bCs/>
          <w:color w:val="000000"/>
          <w:kern w:val="28"/>
          <w:sz w:val="24"/>
          <w:szCs w:val="24"/>
        </w:rPr>
      </w:pPr>
    </w:p>
    <w:p w14:paraId="3E798A8D" w14:textId="77777777" w:rsidR="00687E8D" w:rsidRPr="00687E8D" w:rsidRDefault="00687E8D" w:rsidP="00687E8D">
      <w:pPr>
        <w:autoSpaceDE w:val="0"/>
        <w:autoSpaceDN w:val="0"/>
        <w:adjustRightInd w:val="0"/>
        <w:spacing w:after="0"/>
        <w:rPr>
          <w:rFonts w:ascii="Times New Roman" w:eastAsia="Calibri" w:hAnsi="Times New Roman" w:cs="Times New Roman"/>
          <w:color w:val="000000"/>
          <w:sz w:val="24"/>
          <w:szCs w:val="24"/>
          <w:lang w:eastAsia="en-US"/>
        </w:rPr>
      </w:pPr>
    </w:p>
    <w:p w14:paraId="57C51904" w14:textId="77777777" w:rsidR="00687E8D" w:rsidRPr="00687E8D" w:rsidRDefault="00687E8D" w:rsidP="00687E8D">
      <w:pPr>
        <w:shd w:val="clear" w:color="auto" w:fill="D9D9D9"/>
        <w:suppressAutoHyphens/>
        <w:autoSpaceDE w:val="0"/>
        <w:autoSpaceDN w:val="0"/>
        <w:adjustRightInd w:val="0"/>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TURTO DRAUDIMO PASLAUGOS PIRKIMO</w:t>
      </w:r>
    </w:p>
    <w:p w14:paraId="3F5D8778" w14:textId="77777777" w:rsidR="00687E8D" w:rsidRPr="00687E8D" w:rsidRDefault="00687E8D" w:rsidP="00687E8D">
      <w:pPr>
        <w:shd w:val="clear" w:color="auto" w:fill="D9D9D9"/>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TECHNINĖ SPECIFIKACIJA</w:t>
      </w:r>
    </w:p>
    <w:p w14:paraId="0222D858" w14:textId="77777777" w:rsidR="00687E8D" w:rsidRPr="00687E8D" w:rsidRDefault="00687E8D" w:rsidP="00687E8D">
      <w:pPr>
        <w:spacing w:after="0"/>
        <w:rPr>
          <w:rFonts w:ascii="Times New Roman" w:eastAsia="Calibri" w:hAnsi="Times New Roman" w:cs="Times New Roman"/>
          <w:sz w:val="24"/>
          <w:szCs w:val="24"/>
          <w:lang w:eastAsia="en-US"/>
        </w:rPr>
      </w:pPr>
    </w:p>
    <w:p w14:paraId="0DD261F7" w14:textId="77777777" w:rsidR="00687E8D" w:rsidRPr="00687E8D" w:rsidRDefault="00687E8D" w:rsidP="00687E8D">
      <w:pPr>
        <w:numPr>
          <w:ilvl w:val="0"/>
          <w:numId w:val="23"/>
        </w:numPr>
        <w:autoSpaceDE w:val="0"/>
        <w:autoSpaceDN w:val="0"/>
        <w:adjustRightInd w:val="0"/>
        <w:spacing w:after="0"/>
        <w:ind w:left="284" w:hanging="284"/>
        <w:contextualSpacing/>
        <w:jc w:val="both"/>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Pirkimo objektas </w:t>
      </w:r>
      <w:r w:rsidRPr="00687E8D">
        <w:rPr>
          <w:rFonts w:ascii="Times New Roman" w:eastAsia="Times New Roman" w:hAnsi="Times New Roman" w:cs="Times New Roman"/>
          <w:b/>
          <w:color w:val="000000"/>
          <w:kern w:val="28"/>
          <w:sz w:val="24"/>
          <w:szCs w:val="24"/>
          <w:lang w:eastAsia="en-US"/>
        </w:rPr>
        <w:t>–</w:t>
      </w:r>
      <w:r w:rsidRPr="00687E8D">
        <w:rPr>
          <w:rFonts w:ascii="Times New Roman" w:eastAsia="Times New Roman" w:hAnsi="Times New Roman" w:cs="Times New Roman"/>
          <w:color w:val="000000"/>
          <w:kern w:val="28"/>
          <w:sz w:val="24"/>
          <w:szCs w:val="24"/>
          <w:lang w:eastAsia="en-US"/>
        </w:rPr>
        <w:t xml:space="preserve"> perkančiosios organizacijos </w:t>
      </w:r>
      <w:r w:rsidRPr="00687E8D">
        <w:rPr>
          <w:rFonts w:ascii="Times New Roman" w:eastAsia="Calibri" w:hAnsi="Times New Roman" w:cs="Times New Roman"/>
          <w:color w:val="000000"/>
          <w:kern w:val="28"/>
          <w:sz w:val="24"/>
          <w:szCs w:val="24"/>
          <w:lang w:eastAsia="en-US"/>
        </w:rPr>
        <w:t>turto draudimo paslaugos</w:t>
      </w:r>
      <w:r w:rsidRPr="00687E8D">
        <w:rPr>
          <w:rFonts w:ascii="Times New Roman" w:eastAsia="Times New Roman" w:hAnsi="Times New Roman" w:cs="Times New Roman"/>
          <w:color w:val="000000"/>
          <w:kern w:val="28"/>
          <w:sz w:val="24"/>
          <w:szCs w:val="24"/>
          <w:lang w:eastAsia="en-US"/>
        </w:rPr>
        <w:t xml:space="preserve">  (toliau - draudimas).</w:t>
      </w:r>
      <w:r w:rsidRPr="00687E8D">
        <w:rPr>
          <w:rFonts w:ascii="Times New Roman" w:eastAsia="Times New Roman" w:hAnsi="Times New Roman" w:cs="Times New Roman"/>
          <w:b/>
          <w:color w:val="000000"/>
          <w:kern w:val="28"/>
          <w:sz w:val="24"/>
          <w:szCs w:val="24"/>
          <w:lang w:eastAsia="en-US"/>
        </w:rPr>
        <w:t xml:space="preserve"> </w:t>
      </w:r>
    </w:p>
    <w:p w14:paraId="5B050AD6" w14:textId="77777777" w:rsidR="00687E8D" w:rsidRPr="00687E8D" w:rsidRDefault="00687E8D" w:rsidP="00687E8D">
      <w:pPr>
        <w:numPr>
          <w:ilvl w:val="0"/>
          <w:numId w:val="23"/>
        </w:numPr>
        <w:autoSpaceDE w:val="0"/>
        <w:autoSpaceDN w:val="0"/>
        <w:adjustRightInd w:val="0"/>
        <w:spacing w:after="0"/>
        <w:ind w:left="284" w:hanging="284"/>
        <w:contextualSpacing/>
        <w:jc w:val="both"/>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color w:val="000000"/>
          <w:kern w:val="28"/>
          <w:sz w:val="24"/>
          <w:szCs w:val="24"/>
        </w:rPr>
        <w:t>Perkančioji organizacija numato apdrausti turtą: nekilnojamąjį turtą, kilnojamą turtą bei numatomas investicijas.</w:t>
      </w:r>
    </w:p>
    <w:p w14:paraId="6B7D96DF" w14:textId="77777777" w:rsidR="00687E8D" w:rsidRPr="00687E8D" w:rsidRDefault="00687E8D" w:rsidP="00687E8D">
      <w:pPr>
        <w:numPr>
          <w:ilvl w:val="0"/>
          <w:numId w:val="23"/>
        </w:numPr>
        <w:tabs>
          <w:tab w:val="left" w:pos="284"/>
          <w:tab w:val="left" w:pos="1276"/>
        </w:tabs>
        <w:spacing w:after="0"/>
        <w:ind w:left="709" w:hanging="708"/>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Draudžiamasis įvykis yra apdrausto turto sunaikinimas, sugadinimas ir/ar praradimas:</w:t>
      </w:r>
    </w:p>
    <w:p w14:paraId="4C11CEC4"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dėl bet kokių atsitikimų (visų rizikų draudimo variantas), staiga ir netikėtai įvykusių draudimo apsaugos galiojimo metu, išskyrus atsitikimus, nurodytus kaip nedraudžiamieji įvykiai Draudiko standartinėse draudimo taisyklėse</w:t>
      </w:r>
      <w:r w:rsidRPr="00687E8D">
        <w:rPr>
          <w:rFonts w:ascii="Times New Roman" w:eastAsia="Times New Roman" w:hAnsi="Times New Roman" w:cs="Times New Roman"/>
          <w:color w:val="000000"/>
          <w:kern w:val="28"/>
          <w:sz w:val="24"/>
          <w:szCs w:val="24"/>
        </w:rPr>
        <w:t>;</w:t>
      </w:r>
    </w:p>
    <w:p w14:paraId="62360274" w14:textId="77777777" w:rsidR="00687E8D" w:rsidRPr="00687E8D" w:rsidRDefault="00687E8D" w:rsidP="00687E8D">
      <w:pPr>
        <w:numPr>
          <w:ilvl w:val="1"/>
          <w:numId w:val="23"/>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dėl nekilnojamo ir bet kurio kilnojamojo turto stiklo dūžio; </w:t>
      </w:r>
    </w:p>
    <w:p w14:paraId="4D090065" w14:textId="77777777" w:rsidR="00687E8D" w:rsidRPr="00687E8D" w:rsidRDefault="00687E8D" w:rsidP="00687E8D">
      <w:pPr>
        <w:numPr>
          <w:ilvl w:val="1"/>
          <w:numId w:val="23"/>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nuosavos transporto priemonės atsitrenkimo;</w:t>
      </w:r>
    </w:p>
    <w:p w14:paraId="6D60FDE0"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rPr>
        <w:t xml:space="preserve">dėl įtampos svyravimų. Įtampos svyravimai – per aukšta, per žema įtampa ar jos svyravimai, įžeminimo pažeidimas, nuo draudėjo nepriklausantis elektros srovės dingimas, netiesioginė žaibo iškrova. </w:t>
      </w:r>
      <w:r w:rsidRPr="00687E8D">
        <w:rPr>
          <w:rFonts w:ascii="Times New Roman" w:eastAsia="Times New Roman" w:hAnsi="Times New Roman" w:cs="Times New Roman"/>
          <w:kern w:val="28"/>
          <w:sz w:val="24"/>
          <w:szCs w:val="24"/>
        </w:rPr>
        <w:t xml:space="preserve">Įvykis pagal įtampos svyravimų riziką laikomas draudžiamuoju tik jei įtampos svyravimą virš leistinų ribų ar jos dingimą patvirtina elektros energijos tiekėjas, arba kai vienareikšmiškai galima nustatyti jog turtą galėjo pažeisti tik per didelė įtampa. (t. y. vizualiai detalės pažeistos ugnies ar labai aukštos temperatūros, pasikeitusi jų forma ar spalva). Visais kitais atvejais išmoka nemokama. </w:t>
      </w:r>
      <w:r w:rsidRPr="00687E8D">
        <w:rPr>
          <w:rFonts w:ascii="Times New Roman" w:eastAsia="Arial" w:hAnsi="Times New Roman" w:cs="Times New Roman"/>
          <w:kern w:val="28"/>
          <w:sz w:val="24"/>
          <w:szCs w:val="24"/>
        </w:rPr>
        <w:t xml:space="preserve">Draudimo išmoka pagal šią sąlygą ribojama: </w:t>
      </w:r>
    </w:p>
    <w:p w14:paraId="3CF87CC0" w14:textId="77777777" w:rsidR="00687E8D" w:rsidRPr="00687E8D" w:rsidRDefault="00687E8D" w:rsidP="00687E8D">
      <w:pPr>
        <w:numPr>
          <w:ilvl w:val="2"/>
          <w:numId w:val="23"/>
        </w:numPr>
        <w:spacing w:after="0"/>
        <w:ind w:left="709" w:firstLine="0"/>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rPr>
        <w:t>50 000,00 EUR limitas;</w:t>
      </w:r>
    </w:p>
    <w:p w14:paraId="23D6ADB0" w14:textId="77777777" w:rsidR="00687E8D" w:rsidRPr="00687E8D" w:rsidRDefault="00687E8D" w:rsidP="00687E8D">
      <w:pPr>
        <w:numPr>
          <w:ilvl w:val="2"/>
          <w:numId w:val="23"/>
        </w:numPr>
        <w:spacing w:after="0"/>
        <w:ind w:left="709" w:firstLine="0"/>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lang w:eastAsia="en-US"/>
        </w:rPr>
        <w:t>saulės elektrinėms 5 000,00 EUR draudimo suma kiekvienoje draudimo vietoje.</w:t>
      </w:r>
    </w:p>
    <w:p w14:paraId="7DD20DE7" w14:textId="77777777" w:rsidR="00687E8D" w:rsidRPr="00687E8D" w:rsidRDefault="00687E8D" w:rsidP="00687E8D">
      <w:pPr>
        <w:numPr>
          <w:ilvl w:val="0"/>
          <w:numId w:val="23"/>
        </w:numPr>
        <w:tabs>
          <w:tab w:val="left" w:pos="284"/>
          <w:tab w:val="left" w:pos="1276"/>
        </w:tabs>
        <w:spacing w:after="0"/>
        <w:ind w:left="709" w:hanging="708"/>
        <w:contextualSpacing/>
        <w:jc w:val="both"/>
        <w:rPr>
          <w:rFonts w:ascii="Times New Roman" w:eastAsia="Times New Roman" w:hAnsi="Times New Roman" w:cs="Times New Roman"/>
          <w:b/>
          <w:color w:val="000000"/>
          <w:kern w:val="28"/>
          <w:sz w:val="24"/>
          <w:szCs w:val="24"/>
        </w:rPr>
      </w:pPr>
      <w:r w:rsidRPr="00687E8D">
        <w:rPr>
          <w:rFonts w:ascii="Times New Roman" w:eastAsia="Times New Roman" w:hAnsi="Times New Roman" w:cs="Times New Roman"/>
          <w:color w:val="000000"/>
          <w:kern w:val="28"/>
          <w:sz w:val="24"/>
          <w:szCs w:val="24"/>
          <w:lang w:eastAsia="en-US"/>
        </w:rPr>
        <w:t>Nedraudžiamieji įvykiai nustatomi pagal Draudiko standartines draudimo taisykles, pagal kurias draudžiamas šioje specifikacijoje nurodytas turtas, tačiau negali prieštarauti šių sąlygų</w:t>
      </w:r>
      <w:r w:rsidRPr="00687E8D">
        <w:rPr>
          <w:rFonts w:ascii="Times New Roman" w:eastAsia="Times New Roman" w:hAnsi="Times New Roman" w:cs="Times New Roman"/>
          <w:b/>
          <w:color w:val="000000"/>
          <w:kern w:val="28"/>
          <w:sz w:val="24"/>
          <w:szCs w:val="24"/>
        </w:rPr>
        <w:t xml:space="preserve"> </w:t>
      </w:r>
      <w:r w:rsidRPr="00687E8D">
        <w:rPr>
          <w:rFonts w:ascii="Times New Roman" w:eastAsia="Times New Roman" w:hAnsi="Times New Roman" w:cs="Times New Roman"/>
          <w:color w:val="000000"/>
          <w:kern w:val="28"/>
          <w:sz w:val="24"/>
          <w:szCs w:val="24"/>
          <w:lang w:eastAsia="en-US"/>
        </w:rPr>
        <w:t>nuostatoms.</w:t>
      </w:r>
    </w:p>
    <w:p w14:paraId="7E6C565E" w14:textId="77777777" w:rsidR="00687E8D" w:rsidRPr="00687E8D" w:rsidRDefault="00687E8D" w:rsidP="00687E8D">
      <w:pPr>
        <w:numPr>
          <w:ilvl w:val="0"/>
          <w:numId w:val="23"/>
        </w:numPr>
        <w:tabs>
          <w:tab w:val="left" w:pos="284"/>
          <w:tab w:val="left" w:pos="1276"/>
        </w:tabs>
        <w:spacing w:after="0"/>
        <w:ind w:left="709" w:hanging="708"/>
        <w:contextualSpacing/>
        <w:jc w:val="both"/>
        <w:rPr>
          <w:rFonts w:ascii="Times New Roman" w:eastAsia="Times New Roman" w:hAnsi="Times New Roman" w:cs="Times New Roman"/>
          <w:b/>
          <w:color w:val="000000"/>
          <w:kern w:val="28"/>
          <w:sz w:val="24"/>
          <w:szCs w:val="24"/>
        </w:rPr>
      </w:pPr>
      <w:r w:rsidRPr="00687E8D">
        <w:rPr>
          <w:rFonts w:ascii="Times New Roman" w:eastAsia="Times New Roman" w:hAnsi="Times New Roman" w:cs="Times New Roman"/>
          <w:bCs/>
          <w:color w:val="000000"/>
          <w:kern w:val="28"/>
          <w:sz w:val="24"/>
          <w:szCs w:val="24"/>
        </w:rPr>
        <w:t>Draudikas sutinka, kad įvykis yra draudžiamasis, jeigu jis įvyko:</w:t>
      </w:r>
    </w:p>
    <w:p w14:paraId="1D3A534E"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kern w:val="28"/>
          <w:sz w:val="24"/>
          <w:szCs w:val="24"/>
        </w:rPr>
      </w:pPr>
      <w:r w:rsidRPr="00687E8D">
        <w:rPr>
          <w:rFonts w:ascii="Times New Roman" w:eastAsia="Times New Roman" w:hAnsi="Times New Roman" w:cs="Times New Roman"/>
          <w:bCs/>
          <w:kern w:val="28"/>
          <w:sz w:val="24"/>
          <w:szCs w:val="24"/>
        </w:rPr>
        <w:t xml:space="preserve">vykdant ar vykdžius statybos ir/ar montavimo darbus, </w:t>
      </w:r>
      <w:r w:rsidRPr="00687E8D">
        <w:rPr>
          <w:rFonts w:ascii="Times New Roman" w:eastAsia="Times New Roman" w:hAnsi="Times New Roman" w:cs="Times New Roman"/>
          <w:kern w:val="28"/>
          <w:sz w:val="24"/>
          <w:szCs w:val="24"/>
          <w:lang w:eastAsia="en-US"/>
        </w:rPr>
        <w:t>kurių sąmatinė vertė yra iki 50 000,00 EUR ir šiems darbams nereikalingas privalomas statybos draudimas</w:t>
      </w:r>
      <w:r w:rsidRPr="00687E8D">
        <w:rPr>
          <w:rFonts w:ascii="Times New Roman" w:eastAsia="Times New Roman" w:hAnsi="Times New Roman" w:cs="Times New Roman"/>
          <w:bCs/>
          <w:kern w:val="28"/>
          <w:sz w:val="24"/>
          <w:szCs w:val="24"/>
        </w:rPr>
        <w:t xml:space="preserve">, sistemų bandymus ar dėl sprogdinimo, kasimo, kasinėjimo darbų. </w:t>
      </w:r>
    </w:p>
    <w:p w14:paraId="619A9440"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lastRenderedPageBreak/>
        <w:t xml:space="preserve">dėl užvažiavimo ar atsitrenkimo su paslaugos pirkėjui priklausančia ir/ar draudėjo ar su juo susijusių asmenų valdoma transporto priemone; </w:t>
      </w:r>
    </w:p>
    <w:p w14:paraId="02364EF2"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kern w:val="28"/>
          <w:sz w:val="24"/>
          <w:szCs w:val="24"/>
        </w:rPr>
      </w:pPr>
      <w:r w:rsidRPr="00687E8D">
        <w:rPr>
          <w:rFonts w:ascii="Times New Roman" w:eastAsia="Times New Roman" w:hAnsi="Times New Roman" w:cs="Times New Roman"/>
          <w:bCs/>
          <w:kern w:val="28"/>
          <w:sz w:val="24"/>
          <w:szCs w:val="24"/>
        </w:rPr>
        <w:t xml:space="preserve">dėl ugnies ar temperatūros poveikio turtui gamybos proceso metu įskaitant </w:t>
      </w:r>
      <w:proofErr w:type="spellStart"/>
      <w:r w:rsidRPr="00687E8D">
        <w:rPr>
          <w:rFonts w:ascii="Times New Roman" w:eastAsia="Times New Roman" w:hAnsi="Times New Roman" w:cs="Times New Roman"/>
          <w:bCs/>
          <w:kern w:val="28"/>
          <w:sz w:val="24"/>
          <w:szCs w:val="24"/>
        </w:rPr>
        <w:t>pasekminius</w:t>
      </w:r>
      <w:proofErr w:type="spellEnd"/>
      <w:r w:rsidRPr="00687E8D">
        <w:rPr>
          <w:rFonts w:ascii="Times New Roman" w:eastAsia="Times New Roman" w:hAnsi="Times New Roman" w:cs="Times New Roman"/>
          <w:bCs/>
          <w:kern w:val="28"/>
          <w:sz w:val="24"/>
          <w:szCs w:val="24"/>
        </w:rPr>
        <w:t xml:space="preserve"> nuostolius, taip pat dėl gaisro, kilusio dėl šildymo proceso arba bet kokio proceso, kurio metu pasitelkiamas karštis, išskyrus atvejus kai vykdant darbus buvo naudojama atvira ugnis arba vykdomi karštieji darbai nesilaikant LR teisės aktų; </w:t>
      </w:r>
    </w:p>
    <w:p w14:paraId="787F3868"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 xml:space="preserve">dėl gruntinio vandens poveikiui arba dėl miesto ar visuomeninių tinklų avarijos ar užsikišimo; </w:t>
      </w:r>
    </w:p>
    <w:p w14:paraId="43A3EB37"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 xml:space="preserve">dėl šalčio, sprogus ar įtrūkus įrengimams ar vamzdynams neapšildomuose pastatuose ar už pastato ribų; </w:t>
      </w:r>
    </w:p>
    <w:p w14:paraId="02836A16"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dėl žalos kuri buvo padaryta įvykus sprogimui, jeigu sprogimą sukėlė Draudėjas (Apdraustasis) produkcijos gamybos ar eksploatavimo metu.</w:t>
      </w:r>
    </w:p>
    <w:p w14:paraId="06897DF3" w14:textId="77777777" w:rsidR="00687E8D" w:rsidRPr="00687E8D" w:rsidRDefault="00687E8D" w:rsidP="00687E8D">
      <w:pPr>
        <w:numPr>
          <w:ilvl w:val="0"/>
          <w:numId w:val="23"/>
        </w:numPr>
        <w:autoSpaceDE w:val="0"/>
        <w:autoSpaceDN w:val="0"/>
        <w:adjustRightInd w:val="0"/>
        <w:spacing w:after="0"/>
        <w:ind w:left="284" w:hanging="28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Draudžiamo turto vertė - visas turtas draudžiamas atkuriamąja verte. Turto nauja atkuriamoji vertė yra lygi sumai, kurią reikia išleisti norint įsigyti, pagaminti ar pastatyti naują tokios pačios rūšies, paskirties bei artimiausių techninių parametrų turtą, įskaitant išlaidas projektavimui, derinimui, bandymams/testavimui, transportavimui, priežiūrai bei kitas būtinas išlaidas ir privalomus mokesčius, kad turtas būtų atstatytas į tokį pat lygmenį, koks buvo iki draudiminio įvykio. Į atkūrimo vertę nėra įskaičiuojamas pridėtinės vertės mokestis (PVM).</w:t>
      </w:r>
    </w:p>
    <w:p w14:paraId="63B19058" w14:textId="77777777" w:rsidR="00687E8D" w:rsidRPr="00687E8D" w:rsidRDefault="00687E8D" w:rsidP="00687E8D">
      <w:pPr>
        <w:numPr>
          <w:ilvl w:val="0"/>
          <w:numId w:val="23"/>
        </w:numPr>
        <w:tabs>
          <w:tab w:val="left" w:pos="1276"/>
        </w:tabs>
        <w:autoSpaceDE w:val="0"/>
        <w:autoSpaceDN w:val="0"/>
        <w:adjustRightInd w:val="0"/>
        <w:spacing w:after="0"/>
        <w:contextualSpacing/>
        <w:jc w:val="both"/>
        <w:rPr>
          <w:rFonts w:ascii="Times New Roman" w:eastAsia="Times New Roman" w:hAnsi="Times New Roman" w:cs="Times New Roman"/>
          <w:kern w:val="28"/>
          <w:sz w:val="24"/>
          <w:szCs w:val="24"/>
          <w:lang w:eastAsia="en-US"/>
        </w:rPr>
      </w:pPr>
      <w:bookmarkStart w:id="47" w:name="_Hlk140490297"/>
      <w:r w:rsidRPr="00687E8D">
        <w:rPr>
          <w:rFonts w:ascii="Times New Roman" w:eastAsia="Times New Roman" w:hAnsi="Times New Roman" w:cs="Times New Roman"/>
          <w:kern w:val="28"/>
          <w:sz w:val="24"/>
          <w:szCs w:val="24"/>
          <w:lang w:eastAsia="en-US"/>
        </w:rPr>
        <w:t xml:space="preserve">Draudikas sutinka, kad taikoma tokia turto nusidėvėjimo sąlyga: nepriklausomai nuo turto likutinės vertės įmonės balanse, nuostoliu laikome: </w:t>
      </w:r>
    </w:p>
    <w:p w14:paraId="2DFB723A" w14:textId="77777777" w:rsidR="00687E8D" w:rsidRPr="00687E8D" w:rsidRDefault="00687E8D" w:rsidP="00687E8D">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7.1. </w:t>
      </w:r>
      <w:r w:rsidRPr="00687E8D">
        <w:rPr>
          <w:rFonts w:ascii="Times New Roman" w:eastAsia="Times New Roman" w:hAnsi="Times New Roman" w:cs="Times New Roman"/>
          <w:color w:val="000000"/>
          <w:kern w:val="28"/>
          <w:sz w:val="24"/>
          <w:szCs w:val="24"/>
          <w:lang w:eastAsia="en-US"/>
        </w:rPr>
        <w:t>kai turtas apdraustas nauja atkuriamąja verte ir dėl draudžiamojo įvykio sugadintas – turto remonto kaina, bet ne daugiau kaip turto nauja atkuriamoji vertė nuostolio skaičiavimo dieną</w:t>
      </w:r>
      <w:r w:rsidRPr="00687E8D">
        <w:rPr>
          <w:rFonts w:ascii="Times New Roman" w:eastAsia="Times New Roman" w:hAnsi="Times New Roman" w:cs="Times New Roman"/>
          <w:kern w:val="28"/>
          <w:sz w:val="24"/>
          <w:szCs w:val="24"/>
          <w:lang w:eastAsia="en-US"/>
        </w:rPr>
        <w:t>;</w:t>
      </w:r>
    </w:p>
    <w:p w14:paraId="2259E5B3" w14:textId="77777777" w:rsidR="00687E8D" w:rsidRPr="00687E8D" w:rsidRDefault="00687E8D" w:rsidP="00687E8D">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7.2. </w:t>
      </w:r>
      <w:r w:rsidRPr="00687E8D">
        <w:rPr>
          <w:rFonts w:ascii="Times New Roman" w:eastAsia="Times New Roman" w:hAnsi="Times New Roman" w:cs="Times New Roman"/>
          <w:color w:val="000000"/>
          <w:kern w:val="28"/>
          <w:sz w:val="24"/>
          <w:szCs w:val="24"/>
          <w:lang w:eastAsia="en-US"/>
        </w:rPr>
        <w:t>kai pastatai apdrausti nauja atkuriamąja verte ir dėl draudžiamojo įvykio yra sunaikinti – analogiško pastato pastatymo toje vietovėje kaina, įtraukiant projektavimo ir statymo išlaidas nuostolio skaičiavimo dieną, tačiau ne daugiau nei sunaikinto pastato draudimo suma;</w:t>
      </w:r>
    </w:p>
    <w:p w14:paraId="6DCDDA91" w14:textId="77777777" w:rsidR="00687E8D" w:rsidRPr="00687E8D" w:rsidRDefault="00687E8D" w:rsidP="00687E8D">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7.3. kai įrenginiai apdrausti nauja atkuriamąja verte ir dėl draudžiamojo įvykio yra sunaikinti ar prarasti – analogiško naujo turto įsigijimo (jei turtas buvo įsigytas naujas), pagaminimo draudimo vietoje kaina, įtraukiant montavimo išlaidas, tačiau ne daugiau nei sunaikinto ar prarasto įrenginio draudimo suma;</w:t>
      </w:r>
    </w:p>
    <w:p w14:paraId="0D46E504" w14:textId="77777777" w:rsidR="00687E8D" w:rsidRPr="00687E8D" w:rsidRDefault="00687E8D" w:rsidP="00687E8D">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7.4. Jei įrenginiai buvo įsigyti nenauji arba jei įvykio dieną buvo senesni nei 10 metų, nuostolį apskaičiuojame remdamiesi likutine verte, t. y. išskaičiuodami nusidėvėjimą</w:t>
      </w:r>
      <w:r w:rsidRPr="00687E8D">
        <w:rPr>
          <w:rFonts w:ascii="Times New Roman" w:eastAsia="Times New Roman" w:hAnsi="Times New Roman" w:cs="Times New Roman"/>
          <w:kern w:val="28"/>
          <w:sz w:val="24"/>
          <w:szCs w:val="24"/>
          <w:lang w:eastAsia="en-US"/>
        </w:rPr>
        <w:t xml:space="preserve">  </w:t>
      </w:r>
    </w:p>
    <w:bookmarkEnd w:id="47"/>
    <w:p w14:paraId="73CC7323" w14:textId="77777777" w:rsidR="00687E8D" w:rsidRPr="00687E8D" w:rsidRDefault="00687E8D" w:rsidP="00687E8D">
      <w:pPr>
        <w:numPr>
          <w:ilvl w:val="0"/>
          <w:numId w:val="23"/>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w:t>
      </w:r>
      <w:r w:rsidRPr="00687E8D">
        <w:rPr>
          <w:rFonts w:ascii="Times New Roman" w:eastAsia="Calibri" w:hAnsi="Times New Roman" w:cs="Times New Roman"/>
          <w:kern w:val="28"/>
          <w:sz w:val="24"/>
          <w:szCs w:val="24"/>
          <w:lang w:eastAsia="en-US"/>
        </w:rPr>
        <w:t>ešiojam</w:t>
      </w:r>
      <w:r w:rsidRPr="00687E8D">
        <w:rPr>
          <w:rFonts w:ascii="Times New Roman" w:eastAsia="Times New Roman" w:hAnsi="Times New Roman" w:cs="Times New Roman"/>
          <w:kern w:val="28"/>
          <w:sz w:val="24"/>
          <w:szCs w:val="24"/>
          <w:lang w:eastAsia="en-US"/>
        </w:rPr>
        <w:t>i</w:t>
      </w:r>
      <w:r w:rsidRPr="00687E8D">
        <w:rPr>
          <w:rFonts w:ascii="Times New Roman" w:eastAsia="Times New Roman" w:hAnsi="Times New Roman" w:cs="Times New Roman"/>
          <w:bCs/>
          <w:kern w:val="28"/>
          <w:sz w:val="24"/>
          <w:szCs w:val="24"/>
        </w:rPr>
        <w:t xml:space="preserve"> įrenginiai</w:t>
      </w:r>
      <w:r w:rsidRPr="00687E8D">
        <w:rPr>
          <w:rFonts w:ascii="Times New Roman" w:eastAsia="Times New Roman" w:hAnsi="Times New Roman" w:cs="Times New Roman"/>
          <w:b/>
          <w:bCs/>
          <w:kern w:val="28"/>
          <w:sz w:val="24"/>
          <w:szCs w:val="24"/>
        </w:rPr>
        <w:t xml:space="preserve"> </w:t>
      </w:r>
      <w:r w:rsidRPr="00687E8D">
        <w:rPr>
          <w:rFonts w:ascii="Times New Roman" w:eastAsia="Times New Roman" w:hAnsi="Times New Roman" w:cs="Times New Roman"/>
          <w:kern w:val="28"/>
          <w:sz w:val="24"/>
          <w:szCs w:val="24"/>
        </w:rPr>
        <w:t xml:space="preserve">(įskaitant ir mobiliuosius telefonus, planšetes, nešiojamus kompiuterius) atkuriamąja verte yra draudžiami iki vienerių metų amžiaus nuo jų pagaminimo datos arba eksploatavimo pradžios datos. Senesni - yra draudžiami likutine verte. Likutinė vertė pagal šią sąlygą - apskaičiuojama iš įrenginio įsigijimo vertės atėmus nusidėvėjimą. </w:t>
      </w:r>
      <w:r w:rsidRPr="00687E8D">
        <w:rPr>
          <w:rFonts w:ascii="Times New Roman" w:eastAsia="Times New Roman" w:hAnsi="Times New Roman" w:cs="Times New Roman"/>
          <w:iCs/>
          <w:kern w:val="28"/>
          <w:sz w:val="24"/>
          <w:szCs w:val="24"/>
          <w:lang w:eastAsia="en-US"/>
        </w:rPr>
        <w:t xml:space="preserve"> Jeigu pagal standartines draudimo taisykles, atkuriamąja verte yra draudžiama ilgiau negu vieneri metai, tuomet taikomos standartinės draudimo taisyklės netaikant apribojimų. </w:t>
      </w:r>
    </w:p>
    <w:p w14:paraId="0569F7C2" w14:textId="77777777" w:rsidR="00687E8D" w:rsidRPr="00687E8D" w:rsidRDefault="00687E8D" w:rsidP="00687E8D">
      <w:pPr>
        <w:numPr>
          <w:ilvl w:val="0"/>
          <w:numId w:val="23"/>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Draudimo suma yra lygi Draudėjo pateiktai turto atkūrimo vertei ir nevisiško draudimo sąlyga draudimo išmokos atveju netaikoma, jei turto vertė prieš draudiminį įvykį bus padidėjusi ne daugiau kaip 15% turto draudimo sumos. </w:t>
      </w:r>
    </w:p>
    <w:p w14:paraId="4D5292A3" w14:textId="77777777" w:rsidR="00687E8D" w:rsidRPr="00687E8D" w:rsidRDefault="00687E8D" w:rsidP="00687E8D">
      <w:pPr>
        <w:numPr>
          <w:ilvl w:val="0"/>
          <w:numId w:val="23"/>
        </w:numPr>
        <w:spacing w:after="0"/>
        <w:ind w:left="284" w:hanging="357"/>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lastRenderedPageBreak/>
        <w:t xml:space="preserve">Apdraustas turtas po draudžiamojo įvykio  gali būti atstatytas naudojant kitus konstrukcinius ar technologinius sprendimus ar pritaikomas kitai paskirčiai nei buvo iki draudžiamojo įvykio, tačiau draudimo išmokos suma negali viršyti sumos, kuri būtų mokama, jei turtas būtų atstatytas naudojant tokius pat  konstrukcinius ar technologinius sprendimus ar pritaikomas tokiai pat paskirčiai, kaip buvo iki draudžiamojo įvykio. </w:t>
      </w:r>
    </w:p>
    <w:p w14:paraId="73D043CA" w14:textId="77777777" w:rsidR="00687E8D" w:rsidRPr="00687E8D" w:rsidRDefault="00687E8D" w:rsidP="00687E8D">
      <w:pPr>
        <w:numPr>
          <w:ilvl w:val="0"/>
          <w:numId w:val="23"/>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 xml:space="preserve">Draudimo apsauga galioja aplinkotvarkos elementams, esantiems apdrausto nekilnojamo turto adresu. Aplinkotvarkos elementams priskiriama: </w:t>
      </w:r>
      <w:r w:rsidRPr="00687E8D">
        <w:rPr>
          <w:rFonts w:ascii="Times New Roman" w:eastAsia="Arial" w:hAnsi="Times New Roman" w:cs="Times New Roman"/>
          <w:color w:val="000000"/>
          <w:kern w:val="28"/>
          <w:sz w:val="24"/>
          <w:szCs w:val="24"/>
        </w:rPr>
        <w:t>kiemo aikštelių inventorius, įvažiavimo kontrolės punktas, elektros pastotės, stoginės, rampos, nekilnojamo turto ir teritorijos apšvietimas, iškabos,</w:t>
      </w:r>
      <w:r w:rsidRPr="00687E8D">
        <w:rPr>
          <w:rFonts w:ascii="Times New Roman" w:eastAsia="Arial" w:hAnsi="Times New Roman" w:cs="Times New Roman"/>
          <w:b/>
          <w:color w:val="000000"/>
          <w:kern w:val="28"/>
          <w:sz w:val="24"/>
          <w:szCs w:val="24"/>
        </w:rPr>
        <w:t xml:space="preserve"> </w:t>
      </w:r>
      <w:r w:rsidRPr="00687E8D">
        <w:rPr>
          <w:rFonts w:ascii="Times New Roman" w:eastAsia="Calibri" w:hAnsi="Times New Roman" w:cs="Times New Roman"/>
          <w:color w:val="000000"/>
          <w:kern w:val="28"/>
          <w:sz w:val="24"/>
          <w:szCs w:val="24"/>
          <w:lang w:eastAsia="en-US"/>
        </w:rPr>
        <w:t xml:space="preserve">tvoros ir kiti stacionarūs elementai jeigu jie nėra atskirai nurodyti draudžiamo turto apraše, nepriklausomai nuo to ar jie turi, ar neturi atskirą jiems VĮ „Registrų centras“ suteiktą unikalų numerį. Draudimo išmokos limitas  </w:t>
      </w:r>
      <w:r w:rsidRPr="00687E8D">
        <w:rPr>
          <w:rFonts w:ascii="Times New Roman" w:eastAsia="Times New Roman" w:hAnsi="Times New Roman" w:cs="Times New Roman"/>
          <w:color w:val="000000"/>
          <w:kern w:val="28"/>
          <w:sz w:val="24"/>
          <w:szCs w:val="24"/>
          <w:lang w:eastAsia="en-US"/>
        </w:rPr>
        <w:t>50</w:t>
      </w:r>
      <w:r w:rsidRPr="00687E8D">
        <w:rPr>
          <w:rFonts w:ascii="Times New Roman" w:eastAsia="Calibri" w:hAnsi="Times New Roman" w:cs="Times New Roman"/>
          <w:color w:val="000000"/>
          <w:kern w:val="28"/>
          <w:sz w:val="24"/>
          <w:szCs w:val="24"/>
          <w:lang w:eastAsia="en-US"/>
        </w:rPr>
        <w:t xml:space="preserve"> 000,00 EUR visam sutarties galiojimo laikotarpiui. </w:t>
      </w:r>
    </w:p>
    <w:p w14:paraId="17C58EA7" w14:textId="77777777" w:rsidR="00687E8D" w:rsidRPr="00687E8D" w:rsidRDefault="00687E8D" w:rsidP="00687E8D">
      <w:pPr>
        <w:numPr>
          <w:ilvl w:val="0"/>
          <w:numId w:val="23"/>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rPr>
        <w:t xml:space="preserve">Automatinio naujo turto draudimo esamose lokacijose sąlyga. Jeigu draudimo laikotarpiu Perkančioji organizacija draudimo vietoje įsigyja naujo turto, galinčio būti draudimo objektu pagal draudimo sutartį, arba draudimo vietoje padidėja jau apdrausto turto vertė (pvz., jį papildžius, pagerinus investicijomis ar pan.), tai toks naujas turtas be papildomo pranešimo ar patvirtinimo yra laikomas automatiškai apdraustu šios draudimo sutarties sąlygomis nuo perėjimo Perkančiosios organizacijos nuosavybėn momento su sąlyga, kad Perkančioji organizacija pateiks Paslaugos tiekėjui  duomenis apie jam priklausančio turto vertės pasikeitimus per 60 d. draudimo laikotarpį ir sumokės papildomą draudimo įmoką pagal draudimo bendrovės pateiktą sąskaitą. </w:t>
      </w:r>
    </w:p>
    <w:p w14:paraId="10FE504C" w14:textId="77777777" w:rsidR="00687E8D" w:rsidRPr="00687E8D" w:rsidRDefault="00687E8D" w:rsidP="00687E8D">
      <w:pPr>
        <w:numPr>
          <w:ilvl w:val="0"/>
          <w:numId w:val="23"/>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 xml:space="preserve">Draudimo apsauga galioja nešiojamai įrangai </w:t>
      </w:r>
      <w:r w:rsidRPr="00687E8D">
        <w:rPr>
          <w:rFonts w:ascii="Times New Roman" w:eastAsia="Calibri" w:hAnsi="Times New Roman" w:cs="Times New Roman"/>
          <w:kern w:val="28"/>
          <w:sz w:val="24"/>
          <w:szCs w:val="24"/>
          <w:lang w:eastAsia="en-US"/>
        </w:rPr>
        <w:t>(mobiliesiems telefonams ir nešiojamiems kompiuteriams)</w:t>
      </w:r>
      <w:r w:rsidRPr="00687E8D">
        <w:rPr>
          <w:rFonts w:ascii="Times New Roman" w:eastAsia="Calibri" w:hAnsi="Times New Roman" w:cs="Times New Roman"/>
          <w:color w:val="000000"/>
          <w:kern w:val="28"/>
          <w:sz w:val="24"/>
          <w:szCs w:val="24"/>
          <w:lang w:eastAsia="en-US"/>
        </w:rPr>
        <w:t xml:space="preserve"> dėl draudimo sutartyje nurodytų draudžiamųjų įvykių ir už draudimo vietos ribų Europos teritorijoje. Šios įrangos draudimo apsauga galioja ir vagystės iš transporto priemonės bagažinės skyriaus atveju, kai į transporto priemonę įsilaužiama elektroninėmis priemonėmis, nepaliekančiomis mechaninio įsilaužimo žymių. </w:t>
      </w:r>
      <w:r w:rsidRPr="00687E8D">
        <w:rPr>
          <w:rFonts w:ascii="Times New Roman" w:eastAsia="Times New Roman" w:hAnsi="Times New Roman" w:cs="Times New Roman"/>
          <w:color w:val="000000"/>
          <w:kern w:val="28"/>
          <w:sz w:val="24"/>
          <w:szCs w:val="24"/>
          <w:lang w:eastAsia="en-US"/>
        </w:rPr>
        <w:t xml:space="preserve">Apdraustų nešiojamųjų įrenginių pagrobimas ne plėšimo būdu iš transporto priemonės yra draudžiamasis įvykis, jei yra įvykdyti šie visi saugumo reikalavimai: </w:t>
      </w:r>
    </w:p>
    <w:p w14:paraId="075B2CDC" w14:textId="77777777" w:rsidR="00687E8D" w:rsidRPr="00687E8D" w:rsidRDefault="00687E8D" w:rsidP="00687E8D">
      <w:pPr>
        <w:numPr>
          <w:ilvl w:val="0"/>
          <w:numId w:val="25"/>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turtas turi būti saugomas transporto priemonių stacionariuose bagažo skyriuose ar specialiose tam skirtose uždarose dalyse tokiu būdu, kad į saugojimo vietą nebūtų galima patekti nepažeidus jos užraktų ar struktūrų. Jei transporto priemonėje nėra rakinamo stacionaraus bagažo skyriaus, turtas turi būti laikomas taip, kad jo per transporto priemonės langus negalėtų pamatyti tretieji asmenys; </w:t>
      </w:r>
    </w:p>
    <w:p w14:paraId="4FD49EB5" w14:textId="77777777" w:rsidR="00687E8D" w:rsidRPr="00687E8D" w:rsidRDefault="00687E8D" w:rsidP="00687E8D">
      <w:pPr>
        <w:numPr>
          <w:ilvl w:val="0"/>
          <w:numId w:val="25"/>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transporto priemonėje privalo būti sumontuota ir įjungta veikianti garsinė signalizacija; </w:t>
      </w:r>
    </w:p>
    <w:p w14:paraId="2AD954BB" w14:textId="77777777" w:rsidR="00687E8D" w:rsidRPr="00687E8D" w:rsidRDefault="00687E8D" w:rsidP="00687E8D">
      <w:pPr>
        <w:numPr>
          <w:ilvl w:val="0"/>
          <w:numId w:val="25"/>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transporto priemonė privalo būti užrakinta, visi langai pilnai uždaryti.</w:t>
      </w:r>
    </w:p>
    <w:p w14:paraId="6E944EA4" w14:textId="77777777" w:rsidR="00687E8D" w:rsidRPr="00687E8D" w:rsidRDefault="00687E8D" w:rsidP="00687E8D">
      <w:pPr>
        <w:tabs>
          <w:tab w:val="left" w:pos="1276"/>
        </w:tabs>
        <w:autoSpaceDE w:val="0"/>
        <w:autoSpaceDN w:val="0"/>
        <w:adjustRightInd w:val="0"/>
        <w:spacing w:after="0"/>
        <w:ind w:left="360"/>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Draudimo sumos limitas – 10 000,00 EUR kiekvienam įvykiui ir bendrai pagal draudimo sutartį.</w:t>
      </w:r>
    </w:p>
    <w:p w14:paraId="4A99D912" w14:textId="77777777" w:rsidR="00687E8D" w:rsidRPr="00687E8D" w:rsidRDefault="00687E8D" w:rsidP="00687E8D">
      <w:pPr>
        <w:numPr>
          <w:ilvl w:val="0"/>
          <w:numId w:val="23"/>
        </w:numPr>
        <w:spacing w:after="0"/>
        <w:ind w:left="426" w:hanging="425"/>
        <w:jc w:val="both"/>
        <w:rPr>
          <w:rFonts w:ascii="Times New Roman" w:eastAsia="Times New Roman" w:hAnsi="Times New Roman" w:cs="Times New Roman"/>
          <w:sz w:val="24"/>
          <w:szCs w:val="24"/>
        </w:rPr>
      </w:pPr>
      <w:r w:rsidRPr="00687E8D">
        <w:rPr>
          <w:rFonts w:ascii="Times New Roman" w:eastAsia="Times New Roman" w:hAnsi="Times New Roman" w:cs="Times New Roman"/>
          <w:sz w:val="24"/>
          <w:szCs w:val="24"/>
        </w:rPr>
        <w:t xml:space="preserve">Duomenų atkūrimo išlaidų sąlyga: Pagal draudimo sutartį draudimo išmoka taip pat mokama už Perkančiosios organizacijos patirtas išlaidas duomenų ir (ar) savo sukurtos programinės įrangos atkūrimui, jei jie buvo prarasti ar sugadinti dėl draudžiamojo įvykio. Draudimo išmoka pagal šią sąlygą kiekvienam įvykiui ir bendrai pagal sutartį: 10 000,00 </w:t>
      </w:r>
      <w:r w:rsidRPr="00687E8D">
        <w:rPr>
          <w:rFonts w:ascii="Times New Roman" w:eastAsia="Calibri" w:hAnsi="Times New Roman" w:cs="Times New Roman"/>
          <w:sz w:val="24"/>
          <w:szCs w:val="24"/>
          <w:lang w:eastAsia="en-US"/>
        </w:rPr>
        <w:t>EUR</w:t>
      </w:r>
      <w:r w:rsidRPr="00687E8D">
        <w:rPr>
          <w:rFonts w:ascii="Times New Roman" w:eastAsia="Times New Roman" w:hAnsi="Times New Roman" w:cs="Times New Roman"/>
          <w:sz w:val="24"/>
          <w:szCs w:val="24"/>
        </w:rPr>
        <w:t>. Pagal šią draudimo sąlygą Perkančioji organizacija privalo:</w:t>
      </w:r>
    </w:p>
    <w:p w14:paraId="0B296C2C" w14:textId="77777777" w:rsidR="00687E8D" w:rsidRPr="00687E8D" w:rsidRDefault="00687E8D" w:rsidP="00687E8D">
      <w:pPr>
        <w:numPr>
          <w:ilvl w:val="0"/>
          <w:numId w:val="26"/>
        </w:numPr>
        <w:spacing w:after="0"/>
        <w:jc w:val="both"/>
        <w:rPr>
          <w:rFonts w:ascii="Times New Roman" w:eastAsia="Calibri" w:hAnsi="Times New Roman" w:cs="Times New Roman"/>
          <w:sz w:val="24"/>
          <w:szCs w:val="24"/>
          <w:lang w:eastAsia="en-US"/>
        </w:rPr>
      </w:pPr>
      <w:r w:rsidRPr="00687E8D">
        <w:rPr>
          <w:rFonts w:ascii="Times New Roman" w:eastAsia="Times New Roman" w:hAnsi="Times New Roman" w:cs="Times New Roman"/>
          <w:sz w:val="24"/>
          <w:szCs w:val="24"/>
        </w:rPr>
        <w:lastRenderedPageBreak/>
        <w:t xml:space="preserve">Kartą per savaitę daryti bylų atsarginę kopiją (angl. </w:t>
      </w:r>
      <w:proofErr w:type="spellStart"/>
      <w:r w:rsidRPr="00687E8D">
        <w:rPr>
          <w:rFonts w:ascii="Times New Roman" w:eastAsia="Times New Roman" w:hAnsi="Times New Roman" w:cs="Times New Roman"/>
          <w:sz w:val="24"/>
          <w:szCs w:val="24"/>
        </w:rPr>
        <w:t>backup</w:t>
      </w:r>
      <w:proofErr w:type="spellEnd"/>
      <w:r w:rsidRPr="00687E8D">
        <w:rPr>
          <w:rFonts w:ascii="Times New Roman" w:eastAsia="Times New Roman" w:hAnsi="Times New Roman" w:cs="Times New Roman"/>
          <w:sz w:val="24"/>
          <w:szCs w:val="24"/>
        </w:rPr>
        <w:t>). Ši kopija turi būti saugoma ne mažiau kaip vieną savaitę. Ši kopija turi būti atskirai nuo originalių bylų rakinamoje patalpoje taip, kad, kilus gaisrui ne kopijos laikymo patalpoje, kopijos nebūtų sugadintos, sunaikintos ar prarastos. Jei kopijos saugomos tame pačiame pastate, kuriame yra originalios bylos, jos turi būti saugomos patalpoje, atskirtoje nuo patalpų, kuriose yra originalios bylos, taip kad kilus gaisrui ne kopijų laikymo patalpoje, patalpa nuo karščio būtų apsaugota bent 120 minučių, temperatūra pakiltų ne daugiau kaip iki 55 C, drėgmė – ne daugiau 85 %;</w:t>
      </w:r>
    </w:p>
    <w:p w14:paraId="4F278549" w14:textId="77777777" w:rsidR="00687E8D" w:rsidRPr="00687E8D" w:rsidRDefault="00687E8D" w:rsidP="00687E8D">
      <w:pPr>
        <w:numPr>
          <w:ilvl w:val="0"/>
          <w:numId w:val="26"/>
        </w:numPr>
        <w:spacing w:after="0"/>
        <w:jc w:val="both"/>
        <w:rPr>
          <w:rFonts w:ascii="Times New Roman" w:eastAsia="Calibri" w:hAnsi="Times New Roman" w:cs="Times New Roman"/>
          <w:sz w:val="24"/>
          <w:szCs w:val="24"/>
          <w:lang w:eastAsia="en-US"/>
        </w:rPr>
      </w:pPr>
      <w:r w:rsidRPr="00687E8D">
        <w:rPr>
          <w:rFonts w:ascii="Times New Roman" w:eastAsia="Times New Roman" w:hAnsi="Times New Roman" w:cs="Times New Roman"/>
          <w:sz w:val="24"/>
          <w:szCs w:val="24"/>
        </w:rPr>
        <w:t xml:space="preserve">Kopijas daryti į tokias duomenų laikmenas ir tokiu formatu, kad jas galėtų nuskaityti Draudėjo turima įranga. Draudimo bendrovė neatlygina nuostolių, patirtų dėl aukščiau nurodytų reikalavimų nesilaikymo. </w:t>
      </w:r>
    </w:p>
    <w:p w14:paraId="3A312F4A" w14:textId="77777777" w:rsidR="00687E8D" w:rsidRPr="00687E8D" w:rsidRDefault="00687E8D" w:rsidP="00687E8D">
      <w:pPr>
        <w:numPr>
          <w:ilvl w:val="0"/>
          <w:numId w:val="23"/>
        </w:numPr>
        <w:spacing w:after="0"/>
        <w:contextualSpacing/>
        <w:jc w:val="both"/>
        <w:rPr>
          <w:rFonts w:ascii="Times New Roman" w:eastAsia="Arial"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Draudimo vietos po draudiminio įvykio, </w:t>
      </w:r>
      <w:proofErr w:type="spellStart"/>
      <w:r w:rsidRPr="00687E8D">
        <w:rPr>
          <w:rFonts w:ascii="Times New Roman" w:eastAsia="Times New Roman" w:hAnsi="Times New Roman" w:cs="Times New Roman"/>
          <w:kern w:val="28"/>
          <w:sz w:val="24"/>
          <w:szCs w:val="24"/>
          <w:lang w:eastAsia="en-US"/>
        </w:rPr>
        <w:t>gerbūvio</w:t>
      </w:r>
      <w:proofErr w:type="spellEnd"/>
      <w:r w:rsidRPr="00687E8D">
        <w:rPr>
          <w:rFonts w:ascii="Times New Roman" w:eastAsia="Times New Roman" w:hAnsi="Times New Roman" w:cs="Times New Roman"/>
          <w:kern w:val="28"/>
          <w:sz w:val="24"/>
          <w:szCs w:val="24"/>
          <w:lang w:eastAsia="en-US"/>
        </w:rPr>
        <w:t xml:space="preserve"> po draudiminio įvykio sutvarkymo sąlyga. </w:t>
      </w:r>
      <w:r w:rsidRPr="00687E8D">
        <w:rPr>
          <w:rFonts w:ascii="Times New Roman" w:eastAsia="Times New Roman" w:hAnsi="Times New Roman" w:cs="Times New Roman"/>
          <w:kern w:val="28"/>
          <w:sz w:val="24"/>
          <w:szCs w:val="24"/>
        </w:rPr>
        <w:t>Draudimo išmoka pagal šią sąlygą kiekvienam įvykiui ir bendrai pagal sutartį  visuose draudimo objektuose  - 100 000,00 EUR.</w:t>
      </w:r>
    </w:p>
    <w:p w14:paraId="0BF007B2"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rPr>
        <w:t>draudimo išmoka mokama už nuostolius ar išlaidas, skirtas draudėjo teisėtai valdomo žemės sklypo sutvarkymui iki būklės, buvusios prieš draudžiamąjį įvykį (</w:t>
      </w:r>
      <w:proofErr w:type="spellStart"/>
      <w:r w:rsidRPr="00687E8D">
        <w:rPr>
          <w:rFonts w:ascii="Times New Roman" w:eastAsia="Times New Roman" w:hAnsi="Times New Roman" w:cs="Times New Roman"/>
          <w:kern w:val="28"/>
          <w:sz w:val="24"/>
          <w:szCs w:val="24"/>
        </w:rPr>
        <w:t>gerbūvio</w:t>
      </w:r>
      <w:proofErr w:type="spellEnd"/>
      <w:r w:rsidRPr="00687E8D">
        <w:rPr>
          <w:rFonts w:ascii="Times New Roman" w:eastAsia="Times New Roman" w:hAnsi="Times New Roman" w:cs="Times New Roman"/>
          <w:kern w:val="28"/>
          <w:sz w:val="24"/>
          <w:szCs w:val="24"/>
        </w:rPr>
        <w:t xml:space="preserve"> tvarkymo darbai), bet tik už tuos nuostolius, kurie buvo padaryti dėl draudžiamojo įvykio;</w:t>
      </w:r>
    </w:p>
    <w:p w14:paraId="1263FB07"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lang w:eastAsia="en-US"/>
        </w:rPr>
        <w:t>Liekanų pašalinimas;</w:t>
      </w:r>
    </w:p>
    <w:p w14:paraId="20A1FA56"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draudimo vietos išvalymas, įskaitant grunto, vandens nukenksminimo, išvalymo išlaidas dėl cheminių  medžiagų išsiliejimo;</w:t>
      </w:r>
    </w:p>
    <w:p w14:paraId="010D70F7"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laikinas perkėlimas, įskaitant demontavimo ir sumontavimo išlaidas;</w:t>
      </w:r>
    </w:p>
    <w:p w14:paraId="7BB35E49"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laikinas saugojimas draudimo vietoje ir už jos ribų;</w:t>
      </w:r>
    </w:p>
    <w:p w14:paraId="2B351D51"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turto atkūrimo darbų paspartinimas ar pagreitintas turto pristatymas (įskaitant transportavimą oro transportu);</w:t>
      </w:r>
    </w:p>
    <w:p w14:paraId="2FB2891D"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turto paspartintas pagaminimas (be eilės, mokant baudas, netesybas);</w:t>
      </w:r>
    </w:p>
    <w:p w14:paraId="6F42EB75"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patalpų, įrengimų, mechanizmų nuoma, įskaitant jų pristatymą, pritaikymą;</w:t>
      </w:r>
    </w:p>
    <w:p w14:paraId="754FE41B"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ekspertams dėl nuostolio dydžio ar įvykio priežasties nustatymo;</w:t>
      </w:r>
    </w:p>
    <w:p w14:paraId="14EEE2B6"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kelionėms dėl turto atstatymo darbų ar jų organizavimo, priežiūros;</w:t>
      </w:r>
    </w:p>
    <w:p w14:paraId="2B7C202F"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dėl papildomo personalo samdymo;</w:t>
      </w:r>
    </w:p>
    <w:p w14:paraId="53EB6A2A"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išlaidas dokumentų, duomenų, brėžinių ar kompiuterinių programų atkūrimui;</w:t>
      </w:r>
    </w:p>
    <w:p w14:paraId="0954A4DA"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išlaidas, skirtas draudžiamojo įvykio metu sunaudotų medžiagų, specialių rūbų, pirminių gelbėjimo priemonių, inventoriaus atkūrimui, sistemų užpildymui gesinimo medžiagomis;</w:t>
      </w:r>
    </w:p>
    <w:p w14:paraId="0F44FFA3"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atsirandančias dėl to, kad reikia sutvirtinti ar paremti apdrausto turto dalį ar dalis, sugadintas ar sunaikintas draudžiamojo įvykio metu;</w:t>
      </w:r>
    </w:p>
    <w:p w14:paraId="650FCBC8"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profesinių paslaugų teikėjams;</w:t>
      </w:r>
    </w:p>
    <w:p w14:paraId="2A09A102"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už darbą nakties metu, poilsio ir švenčių dienomis, viršvalandžius;</w:t>
      </w:r>
    </w:p>
    <w:p w14:paraId="4E728C0A" w14:textId="77777777" w:rsidR="00687E8D" w:rsidRPr="00687E8D" w:rsidRDefault="00687E8D" w:rsidP="00687E8D">
      <w:pPr>
        <w:numPr>
          <w:ilvl w:val="0"/>
          <w:numId w:val="23"/>
        </w:numPr>
        <w:spacing w:after="0"/>
        <w:ind w:left="426" w:hanging="425"/>
        <w:contextualSpacing/>
        <w:jc w:val="both"/>
        <w:rPr>
          <w:rFonts w:ascii="Times New Roman" w:eastAsia="Arial"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Statybos, remonto darbai, kurie vykdomi Perkančiosios organizacijos pavedimu arba nepriklausomai nuo Perkančiosios organizacijos, kurių sąmata neviršija </w:t>
      </w:r>
      <w:r w:rsidRPr="00687E8D">
        <w:rPr>
          <w:rFonts w:ascii="Times New Roman" w:eastAsia="Times New Roman" w:hAnsi="Times New Roman" w:cs="Times New Roman"/>
          <w:kern w:val="28"/>
          <w:sz w:val="24"/>
          <w:szCs w:val="24"/>
          <w:lang w:eastAsia="en-US"/>
        </w:rPr>
        <w:t>50 000 EUR</w:t>
      </w:r>
      <w:r w:rsidRPr="00687E8D">
        <w:rPr>
          <w:rFonts w:ascii="Times New Roman" w:eastAsia="Times New Roman" w:hAnsi="Times New Roman" w:cs="Times New Roman"/>
          <w:color w:val="000000"/>
          <w:kern w:val="28"/>
          <w:sz w:val="24"/>
          <w:szCs w:val="24"/>
          <w:lang w:eastAsia="en-US"/>
        </w:rPr>
        <w:t xml:space="preserve">, nėra laikomi rizikos padidėjimu ir apsauga galioja pilna apimtimi. </w:t>
      </w:r>
    </w:p>
    <w:p w14:paraId="1B732BF5" w14:textId="77777777" w:rsidR="00687E8D" w:rsidRPr="00687E8D" w:rsidRDefault="00687E8D" w:rsidP="00687E8D">
      <w:pPr>
        <w:numPr>
          <w:ilvl w:val="0"/>
          <w:numId w:val="23"/>
        </w:numPr>
        <w:tabs>
          <w:tab w:val="left" w:pos="1276"/>
        </w:tabs>
        <w:autoSpaceDE w:val="0"/>
        <w:autoSpaceDN w:val="0"/>
        <w:adjustRightInd w:val="0"/>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lastRenderedPageBreak/>
        <w:t xml:space="preserve">Pastatai apdraudžiami kartu su visais jų įrenginiais, konstrukcijomis ir elementas pagal statybinį projektą, taip pat ir turtas, pritvirtintas prie pastato išorinių sienų ir stogų, nepriklausomai kaip jie apskaityti buhalterijos dokumentuose. </w:t>
      </w:r>
    </w:p>
    <w:p w14:paraId="2C6A250E" w14:textId="77777777" w:rsidR="00687E8D" w:rsidRPr="00687E8D" w:rsidRDefault="00687E8D" w:rsidP="00687E8D">
      <w:pPr>
        <w:numPr>
          <w:ilvl w:val="0"/>
          <w:numId w:val="23"/>
        </w:numPr>
        <w:tabs>
          <w:tab w:val="left" w:pos="1418"/>
        </w:tabs>
        <w:autoSpaceDE w:val="0"/>
        <w:autoSpaceDN w:val="0"/>
        <w:adjustRightInd w:val="0"/>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Arial" w:hAnsi="Times New Roman" w:cs="Times New Roman"/>
          <w:color w:val="000000"/>
          <w:kern w:val="28"/>
          <w:sz w:val="24"/>
          <w:szCs w:val="24"/>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7F1C55C3" w14:textId="77777777" w:rsidR="00687E8D" w:rsidRPr="00687E8D" w:rsidRDefault="00687E8D" w:rsidP="00687E8D">
      <w:pPr>
        <w:numPr>
          <w:ilvl w:val="0"/>
          <w:numId w:val="23"/>
        </w:numPr>
        <w:tabs>
          <w:tab w:val="left" w:pos="1418"/>
        </w:tabs>
        <w:autoSpaceDE w:val="0"/>
        <w:autoSpaceDN w:val="0"/>
        <w:adjustRightInd w:val="0"/>
        <w:spacing w:after="0"/>
        <w:contextualSpacing/>
        <w:jc w:val="both"/>
        <w:rPr>
          <w:rFonts w:ascii="Times New Roman" w:eastAsia="Times New Roman" w:hAnsi="Times New Roman" w:cs="Times New Roman"/>
          <w:kern w:val="28"/>
          <w:sz w:val="24"/>
          <w:szCs w:val="24"/>
          <w:lang w:eastAsia="en-US"/>
        </w:rPr>
      </w:pPr>
      <w:r w:rsidRPr="00687E8D">
        <w:rPr>
          <w:rFonts w:ascii="Times New Roman" w:eastAsia="ArialMT" w:hAnsi="Times New Roman" w:cs="Times New Roman"/>
          <w:color w:val="000000"/>
          <w:kern w:val="28"/>
          <w:sz w:val="24"/>
          <w:szCs w:val="24"/>
        </w:rPr>
        <w:t xml:space="preserve">Draudikas atlygina iki 50 000,00 EUR papildomas išlaidas dėl technologinės pažangos, atsiradusias apdraustų ir draudiminio įvykio metu sugadintų daiktų atstatymui ar atkūrimui. Papildomos išlaidos dėl technologinės pažangos – tai išlaidos pagerinti/modernizuoti draudžiamojo įvykio metu sugadintą ar sunaikintą turtą, kai negalima atkurti sunaikinto ar sugadinto turto, neįvykdžius privalomojo pobūdžio Lietuvos Respublikos teisės aktuose numatytų inžinerinių ar statybinių reikalavimų ir/ar neįmanoma atkurti tokios pat kokybės ir savybių įrenginių, kokie buvo prieš pat draudžiamąjį įvykį. </w:t>
      </w:r>
      <w:r w:rsidRPr="00687E8D">
        <w:rPr>
          <w:rFonts w:ascii="Times New Roman" w:eastAsia="ArialMT" w:hAnsi="Times New Roman" w:cs="Times New Roman"/>
          <w:kern w:val="28"/>
          <w:sz w:val="24"/>
          <w:szCs w:val="24"/>
        </w:rPr>
        <w:t>Ši sąlyga netaikoma tiesioginėje draudėjo veikloje nenaudojamam turtui ir tais atvejais, kai draudimo išmoka mokama likutine verte.</w:t>
      </w:r>
    </w:p>
    <w:p w14:paraId="7D130535" w14:textId="77777777" w:rsidR="00687E8D" w:rsidRPr="00687E8D" w:rsidRDefault="00687E8D" w:rsidP="00687E8D">
      <w:pPr>
        <w:numPr>
          <w:ilvl w:val="0"/>
          <w:numId w:val="23"/>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ArialMT" w:hAnsi="Times New Roman" w:cs="Times New Roman"/>
          <w:color w:val="000000"/>
          <w:kern w:val="28"/>
          <w:sz w:val="24"/>
          <w:szCs w:val="24"/>
        </w:rPr>
        <w:t>Apdraudžiamas draudimo sutarties sudarymo metu turimas draudėjo turtas, kuris dėl draudėjo atsakingų asmenų klaidos buvo neįtrauktas į draudimo sutartį. Draudimo sumos limitas vienam ir visiems įvykiams per draudimo metus 100 000,00 EUR.</w:t>
      </w:r>
    </w:p>
    <w:p w14:paraId="5DBBCDB2" w14:textId="77777777" w:rsidR="00687E8D" w:rsidRPr="00687E8D" w:rsidRDefault="00687E8D" w:rsidP="00687E8D">
      <w:pPr>
        <w:tabs>
          <w:tab w:val="left" w:pos="1418"/>
        </w:tabs>
        <w:autoSpaceDE w:val="0"/>
        <w:autoSpaceDN w:val="0"/>
        <w:adjustRightInd w:val="0"/>
        <w:spacing w:after="0"/>
        <w:ind w:left="360"/>
        <w:contextualSpacing/>
        <w:jc w:val="both"/>
        <w:rPr>
          <w:rFonts w:ascii="Times New Roman" w:eastAsia="Times New Roman" w:hAnsi="Times New Roman" w:cs="Times New Roman"/>
          <w:color w:val="000000"/>
          <w:kern w:val="28"/>
          <w:sz w:val="24"/>
          <w:szCs w:val="24"/>
          <w:lang w:eastAsia="en-US"/>
        </w:rPr>
      </w:pPr>
    </w:p>
    <w:p w14:paraId="08CF00DB" w14:textId="77777777" w:rsidR="00687E8D" w:rsidRPr="00687E8D" w:rsidRDefault="00687E8D" w:rsidP="00687E8D">
      <w:pPr>
        <w:numPr>
          <w:ilvl w:val="0"/>
          <w:numId w:val="23"/>
        </w:numPr>
        <w:spacing w:after="0"/>
        <w:ind w:left="426" w:hanging="425"/>
        <w:contextualSpacing/>
        <w:jc w:val="both"/>
        <w:rPr>
          <w:rFonts w:ascii="Times New Roman" w:eastAsia="Times New Roman" w:hAnsi="Times New Roman" w:cs="Times New Roman"/>
          <w:color w:val="000000"/>
          <w:kern w:val="28"/>
          <w:sz w:val="24"/>
          <w:szCs w:val="24"/>
          <w:lang w:eastAsia="zh-CN"/>
        </w:rPr>
      </w:pPr>
      <w:r w:rsidRPr="00687E8D">
        <w:rPr>
          <w:rFonts w:ascii="Times New Roman" w:eastAsia="Times New Roman" w:hAnsi="Times New Roman" w:cs="Times New Roman"/>
          <w:iCs/>
          <w:color w:val="000000"/>
          <w:kern w:val="28"/>
          <w:sz w:val="24"/>
          <w:szCs w:val="24"/>
        </w:rPr>
        <w:t>Draudžiamos investicijos į nekilnojamąjį ir kilnojamąjį turtą – draudimo suma 200 000,00 EUR</w:t>
      </w:r>
      <w:r w:rsidRPr="00687E8D">
        <w:rPr>
          <w:rFonts w:ascii="Times New Roman" w:eastAsia="Times New Roman" w:hAnsi="Times New Roman" w:cs="Times New Roman"/>
          <w:color w:val="000000"/>
          <w:kern w:val="28"/>
          <w:sz w:val="24"/>
          <w:szCs w:val="24"/>
          <w:lang w:eastAsia="en-US"/>
        </w:rPr>
        <w:t>. Perkančiosios organizacijos</w:t>
      </w:r>
      <w:r w:rsidRPr="00687E8D">
        <w:rPr>
          <w:rFonts w:ascii="Times New Roman" w:eastAsia="Arial" w:hAnsi="Times New Roman" w:cs="Times New Roman"/>
          <w:color w:val="000000"/>
          <w:kern w:val="28"/>
          <w:sz w:val="24"/>
          <w:szCs w:val="24"/>
          <w:lang w:eastAsia="en-US"/>
        </w:rPr>
        <w:t xml:space="preserve"> numatomos investicijos draudimo sutarties galiojimo metu naujai įsigyti ar sukurti, kitais teisėtais pagrindais pradėti valdyti kilnojamąjį ir nekilnojamąjį turtą; investicijos į nekilnojamojo ir (ar) kilnojamojo turto, įtraukto į draudimo liudijimą (polisą) ar jo priedus, pagerinimą ir patobulinimą. </w:t>
      </w:r>
      <w:r w:rsidRPr="00687E8D">
        <w:rPr>
          <w:rFonts w:ascii="Times New Roman" w:eastAsia="Times New Roman" w:hAnsi="Times New Roman" w:cs="Times New Roman"/>
          <w:iCs/>
          <w:color w:val="000000"/>
          <w:kern w:val="28"/>
          <w:sz w:val="24"/>
          <w:szCs w:val="24"/>
        </w:rPr>
        <w:t>Šiame punkte nurodytos investicijos tai</w:t>
      </w:r>
      <w:r w:rsidRPr="00687E8D">
        <w:rPr>
          <w:rFonts w:ascii="Times New Roman" w:eastAsia="Times New Roman" w:hAnsi="Times New Roman" w:cs="Times New Roman"/>
          <w:color w:val="000000"/>
          <w:kern w:val="28"/>
          <w:sz w:val="24"/>
          <w:szCs w:val="24"/>
          <w:lang w:eastAsia="zh-CN"/>
        </w:rPr>
        <w:t xml:space="preserve"> yra - draudėjo įdėtos investicijos į remonto, rekonstrukcijos darbus ar naujo turto įsigijimą.</w:t>
      </w:r>
    </w:p>
    <w:p w14:paraId="08608736" w14:textId="77777777" w:rsidR="00687E8D" w:rsidRPr="00687E8D" w:rsidRDefault="00687E8D" w:rsidP="00687E8D">
      <w:pPr>
        <w:numPr>
          <w:ilvl w:val="0"/>
          <w:numId w:val="23"/>
        </w:numPr>
        <w:spacing w:after="0"/>
        <w:ind w:left="426" w:hanging="425"/>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Besąlyginė išskaita (frančizė):</w:t>
      </w:r>
    </w:p>
    <w:p w14:paraId="7A2FD830"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pastatų, statinių, patalpų, inžinerinių statinių ir tinklų bei kito nurodyto nekilnojamojo turto išskaita – 10 000,00 EUR;</w:t>
      </w:r>
    </w:p>
    <w:p w14:paraId="1885A4C6"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ugnies rizikai 35 proc. nuostolio sumos, bet ne mažiau nei 1 000 000,00 EUR;</w:t>
      </w:r>
    </w:p>
    <w:p w14:paraId="5A0EF2CE"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kompiuterinės technikos, stebėjimo kamerų, mobiliųjų telefonų, nešiojamųjų kompiuterių ir planšečių, biuro organizacinės technikos draudimo atveju išskaita – 100,00 EUR, išskaita netaikoma jų stiklų skilimo, dužimo atveju;</w:t>
      </w:r>
    </w:p>
    <w:p w14:paraId="0A85AF7E"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biuro baldų draudimo atveju išskaita 100 EUR;</w:t>
      </w:r>
    </w:p>
    <w:p w14:paraId="45AA2268"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w:t>
      </w:r>
    </w:p>
    <w:p w14:paraId="2AF6BB03"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Maksimalus draudimo išmokos limitas vieno ir visų draudžiamųjų įvykių per draudimo metus atvejais nuostoliams, kurių priežastis ugnis arba pasekmė ugnies nuostoliai, įskaitant visas papildomas išlaidas yra 1 000 000,00 EUR.</w:t>
      </w:r>
    </w:p>
    <w:p w14:paraId="567123A7" w14:textId="77777777" w:rsidR="00687E8D" w:rsidRPr="00687E8D" w:rsidRDefault="00687E8D" w:rsidP="00687E8D">
      <w:pPr>
        <w:numPr>
          <w:ilvl w:val="0"/>
          <w:numId w:val="23"/>
        </w:numPr>
        <w:autoSpaceDE w:val="0"/>
        <w:autoSpaceDN w:val="0"/>
        <w:adjustRightInd w:val="0"/>
        <w:spacing w:after="0"/>
        <w:ind w:left="426" w:hanging="425"/>
        <w:contextualSpacing/>
        <w:jc w:val="both"/>
        <w:rPr>
          <w:rFonts w:ascii="Times New Roman" w:eastAsia="Calibri"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lastRenderedPageBreak/>
        <w:t xml:space="preserve">Visas turtas draudžiamas viena draudimo sutartimi. Sutartis sudaroma 12 (dvylikai) mėnesių. </w:t>
      </w:r>
    </w:p>
    <w:p w14:paraId="4D719509" w14:textId="77777777" w:rsidR="00687E8D" w:rsidRPr="00687E8D" w:rsidRDefault="00687E8D" w:rsidP="00687E8D">
      <w:pPr>
        <w:numPr>
          <w:ilvl w:val="0"/>
          <w:numId w:val="23"/>
        </w:numPr>
        <w:spacing w:after="0"/>
        <w:ind w:left="426"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Nutraukiant/ performinant draudimo sutartį, draudimo sutarties nutraukimo, administravimo mokesčiai neskaičiuojami.</w:t>
      </w:r>
    </w:p>
    <w:p w14:paraId="196F4C2B" w14:textId="77777777" w:rsidR="00687E8D" w:rsidRPr="00687E8D" w:rsidRDefault="00687E8D" w:rsidP="00687E8D">
      <w:pPr>
        <w:numPr>
          <w:ilvl w:val="0"/>
          <w:numId w:val="23"/>
        </w:numPr>
        <w:spacing w:after="0"/>
        <w:ind w:left="426" w:hanging="425"/>
        <w:jc w:val="both"/>
        <w:rPr>
          <w:rFonts w:ascii="Times New Roman" w:eastAsia="Calibri" w:hAnsi="Times New Roman" w:cs="Times New Roman"/>
          <w:iCs/>
          <w:sz w:val="24"/>
          <w:szCs w:val="24"/>
        </w:rPr>
      </w:pPr>
      <w:r w:rsidRPr="00687E8D">
        <w:rPr>
          <w:rFonts w:ascii="Times New Roman" w:eastAsia="Calibri" w:hAnsi="Times New Roman" w:cs="Times New Roman"/>
          <w:iCs/>
          <w:sz w:val="24"/>
          <w:szCs w:val="24"/>
          <w:lang w:eastAsia="en-US"/>
        </w:rPr>
        <w:t xml:space="preserve">Sutarties galiojimo laikotarpiu sudarant sutarties priedus dėl naujai draudžiamo turto, jie galioja iki sudarytos sutarties galiojimo pabaigos. Įmoka šiems sutarties priedams paskaičiuojama proporcingai galiojimo laikotarpiui, taikant tas pačias sąlygas. Draudimo įmoka apskaičiuojama pagal formulę: (Draudimo objekto vertė * metinis draudimo tarifas, proc.) / 365 (trys šimtai šešiasdešimt penki) * draudimo dienų skaičius. </w:t>
      </w:r>
      <w:r w:rsidRPr="00687E8D">
        <w:rPr>
          <w:rFonts w:ascii="Times New Roman" w:eastAsia="Calibri" w:hAnsi="Times New Roman" w:cs="Times New Roman"/>
          <w:iCs/>
          <w:sz w:val="24"/>
          <w:szCs w:val="24"/>
        </w:rPr>
        <w:t>Naujai apdraudžiamas turtas draudžiamas tuo pačiu tarifu.</w:t>
      </w:r>
    </w:p>
    <w:p w14:paraId="5DC9D58D" w14:textId="77777777" w:rsidR="00687E8D" w:rsidRPr="00687E8D" w:rsidRDefault="00687E8D" w:rsidP="00687E8D">
      <w:pPr>
        <w:numPr>
          <w:ilvl w:val="0"/>
          <w:numId w:val="23"/>
        </w:numPr>
        <w:autoSpaceDE w:val="0"/>
        <w:autoSpaceDN w:val="0"/>
        <w:adjustRightInd w:val="0"/>
        <w:spacing w:after="0"/>
        <w:ind w:left="426" w:hanging="425"/>
        <w:contextualSpacing/>
        <w:jc w:val="both"/>
        <w:rPr>
          <w:rFonts w:ascii="Times New Roman" w:eastAsia="Calibri"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Paslaugos tiekėjas netaiko minimalių įmokų.</w:t>
      </w:r>
    </w:p>
    <w:p w14:paraId="23126A73" w14:textId="77777777" w:rsidR="00687E8D" w:rsidRPr="00687E8D" w:rsidRDefault="00687E8D" w:rsidP="00687E8D">
      <w:pPr>
        <w:numPr>
          <w:ilvl w:val="0"/>
          <w:numId w:val="23"/>
        </w:numPr>
        <w:spacing w:after="0"/>
        <w:ind w:left="426" w:hanging="425"/>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įmokos mokamos kas ketvirtį, pirmai draudimo įmokai nustatomas 14 dienų atidėjimo terminas.</w:t>
      </w:r>
    </w:p>
    <w:p w14:paraId="148A8AA8" w14:textId="77777777" w:rsidR="00687E8D" w:rsidRPr="00687E8D" w:rsidRDefault="00687E8D" w:rsidP="00687E8D">
      <w:pPr>
        <w:numPr>
          <w:ilvl w:val="0"/>
          <w:numId w:val="23"/>
        </w:numPr>
        <w:spacing w:after="0"/>
        <w:ind w:left="426" w:hanging="425"/>
        <w:contextualSpacing/>
        <w:jc w:val="both"/>
        <w:rPr>
          <w:rFonts w:ascii="Times New Roman" w:eastAsia="Times New Roman" w:hAnsi="Times New Roman" w:cs="Times New Roman"/>
          <w:color w:val="FF0000"/>
          <w:kern w:val="28"/>
          <w:sz w:val="24"/>
          <w:szCs w:val="24"/>
          <w:lang w:eastAsia="en-US"/>
        </w:rPr>
      </w:pPr>
      <w:r w:rsidRPr="00687E8D">
        <w:rPr>
          <w:rFonts w:ascii="Times New Roman" w:eastAsia="Times New Roman" w:hAnsi="Times New Roman" w:cs="Times New Roman"/>
          <w:kern w:val="28"/>
          <w:sz w:val="24"/>
          <w:szCs w:val="24"/>
          <w:lang w:eastAsia="en-US"/>
        </w:rPr>
        <w:t xml:space="preserve">Perkančioji organizacija be konkurso sąlygų prieduose nurodyto turto sutarties galiojimo laikotarpiu </w:t>
      </w:r>
      <w:r w:rsidRPr="00687E8D">
        <w:rPr>
          <w:rFonts w:ascii="Times New Roman" w:eastAsia="Times New Roman" w:hAnsi="Times New Roman" w:cs="Times New Roman"/>
          <w:color w:val="000000"/>
          <w:kern w:val="28"/>
          <w:sz w:val="24"/>
          <w:szCs w:val="24"/>
          <w:lang w:eastAsia="en-US"/>
        </w:rPr>
        <w:t xml:space="preserve">gali drausti ir kitą turtą, o tiekėjas įsipareigoja naujo turto draudimui taikyti analogiškas sąlygas ir įkainius, kurie bus nurodyti pasiūlyme. </w:t>
      </w:r>
      <w:r w:rsidRPr="00687E8D">
        <w:rPr>
          <w:rFonts w:ascii="Times New Roman" w:eastAsia="Times New Roman" w:hAnsi="Times New Roman" w:cs="Times New Roman"/>
          <w:color w:val="000000"/>
          <w:kern w:val="28"/>
          <w:sz w:val="24"/>
          <w:szCs w:val="24"/>
        </w:rPr>
        <w:t>Naujai apdraudžiamas turtas draudžiamas tuo pačiu tarifu jei naujo turto rizikingumas neviršija jau apdrausto turto rizikingumo. Jeigu naujai įsigytas turtas viršija jau apdrausto turto rizikingumą, perkančioji organizacija turi teisę tokį turtą drausti jam palankiomis kito paslaugos tiekėjo sąlygomis</w:t>
      </w:r>
      <w:r w:rsidRPr="00687E8D">
        <w:rPr>
          <w:rFonts w:ascii="Times New Roman" w:eastAsia="Times New Roman" w:hAnsi="Times New Roman" w:cs="Times New Roman"/>
          <w:color w:val="000000"/>
          <w:kern w:val="28"/>
          <w:sz w:val="24"/>
          <w:szCs w:val="24"/>
          <w:lang w:eastAsia="en-US"/>
        </w:rPr>
        <w:t xml:space="preserve">. </w:t>
      </w:r>
    </w:p>
    <w:p w14:paraId="40891DEE" w14:textId="77777777" w:rsidR="00687E8D" w:rsidRPr="00687E8D" w:rsidRDefault="00687E8D" w:rsidP="00687E8D">
      <w:pPr>
        <w:spacing w:after="0"/>
        <w:contextualSpacing/>
        <w:jc w:val="both"/>
        <w:rPr>
          <w:rFonts w:ascii="Times New Roman" w:eastAsia="Times New Roman" w:hAnsi="Times New Roman" w:cs="Times New Roman"/>
          <w:color w:val="FF0000"/>
          <w:kern w:val="28"/>
          <w:sz w:val="24"/>
          <w:szCs w:val="24"/>
          <w:lang w:eastAsia="en-US"/>
        </w:rPr>
      </w:pPr>
    </w:p>
    <w:p w14:paraId="674E0355" w14:textId="77777777" w:rsidR="00687E8D" w:rsidRPr="00687E8D" w:rsidRDefault="00687E8D" w:rsidP="00687E8D">
      <w:pPr>
        <w:numPr>
          <w:ilvl w:val="0"/>
          <w:numId w:val="23"/>
        </w:numPr>
        <w:spacing w:after="0"/>
        <w:contextualSpacing/>
        <w:rPr>
          <w:rFonts w:ascii="Times New Roman" w:eastAsia="Times New Roman" w:hAnsi="Times New Roman" w:cs="Times New Roman"/>
          <w:bCs/>
          <w:color w:val="000000"/>
          <w:kern w:val="28"/>
          <w:sz w:val="24"/>
          <w:szCs w:val="24"/>
          <w:lang w:eastAsia="en-US"/>
        </w:rPr>
      </w:pPr>
      <w:r w:rsidRPr="00687E8D">
        <w:rPr>
          <w:rFonts w:ascii="Times New Roman" w:eastAsia="Times New Roman" w:hAnsi="Times New Roman" w:cs="Times New Roman"/>
          <w:bCs/>
          <w:color w:val="000000"/>
          <w:kern w:val="28"/>
          <w:sz w:val="24"/>
          <w:szCs w:val="24"/>
          <w:lang w:eastAsia="en-US"/>
        </w:rPr>
        <w:t xml:space="preserve">Žalų istorija: </w:t>
      </w:r>
    </w:p>
    <w:tbl>
      <w:tblPr>
        <w:tblW w:w="107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76"/>
        <w:gridCol w:w="1843"/>
        <w:gridCol w:w="1701"/>
        <w:gridCol w:w="1559"/>
        <w:gridCol w:w="2291"/>
      </w:tblGrid>
      <w:tr w:rsidR="00410D9C" w:rsidRPr="00687E8D" w14:paraId="65D010D1" w14:textId="77777777" w:rsidTr="00E94D7B">
        <w:trPr>
          <w:trHeight w:val="685"/>
        </w:trPr>
        <w:tc>
          <w:tcPr>
            <w:tcW w:w="2127" w:type="dxa"/>
            <w:vAlign w:val="center"/>
            <w:hideMark/>
          </w:tcPr>
          <w:p w14:paraId="36E2C5D9"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Įvykio aprašymas</w:t>
            </w:r>
          </w:p>
        </w:tc>
        <w:tc>
          <w:tcPr>
            <w:tcW w:w="1276" w:type="dxa"/>
            <w:vAlign w:val="center"/>
            <w:hideMark/>
          </w:tcPr>
          <w:p w14:paraId="34CCD3E0"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Įvykio data</w:t>
            </w:r>
          </w:p>
        </w:tc>
        <w:tc>
          <w:tcPr>
            <w:tcW w:w="1843" w:type="dxa"/>
            <w:vAlign w:val="center"/>
            <w:hideMark/>
          </w:tcPr>
          <w:p w14:paraId="30E8FB23"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Žalos dydis (</w:t>
            </w:r>
            <w:proofErr w:type="spellStart"/>
            <w:r w:rsidRPr="00687E8D">
              <w:rPr>
                <w:rFonts w:ascii="Times New Roman" w:eastAsia="Times New Roman" w:hAnsi="Times New Roman" w:cs="Times New Roman"/>
                <w:b/>
                <w:bCs/>
                <w:color w:val="000000"/>
                <w:sz w:val="22"/>
                <w:szCs w:val="22"/>
              </w:rPr>
              <w:t>išminusavus</w:t>
            </w:r>
            <w:proofErr w:type="spellEnd"/>
            <w:r w:rsidRPr="00687E8D">
              <w:rPr>
                <w:rFonts w:ascii="Times New Roman" w:eastAsia="Times New Roman" w:hAnsi="Times New Roman" w:cs="Times New Roman"/>
                <w:b/>
                <w:bCs/>
                <w:color w:val="000000"/>
                <w:sz w:val="22"/>
                <w:szCs w:val="22"/>
              </w:rPr>
              <w:t xml:space="preserve"> regresą)</w:t>
            </w:r>
          </w:p>
        </w:tc>
        <w:tc>
          <w:tcPr>
            <w:tcW w:w="1701" w:type="dxa"/>
            <w:vAlign w:val="center"/>
            <w:hideMark/>
          </w:tcPr>
          <w:p w14:paraId="74F7417B"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Poliso galiojimo pabaiga</w:t>
            </w:r>
          </w:p>
        </w:tc>
        <w:tc>
          <w:tcPr>
            <w:tcW w:w="1559" w:type="dxa"/>
            <w:vAlign w:val="center"/>
            <w:hideMark/>
          </w:tcPr>
          <w:p w14:paraId="4C980EBC"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Statusas</w:t>
            </w:r>
          </w:p>
        </w:tc>
        <w:tc>
          <w:tcPr>
            <w:tcW w:w="2291" w:type="dxa"/>
            <w:vAlign w:val="center"/>
            <w:hideMark/>
          </w:tcPr>
          <w:p w14:paraId="007A104D"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Įvykio vieta</w:t>
            </w:r>
          </w:p>
        </w:tc>
      </w:tr>
      <w:tr w:rsidR="00410D9C" w:rsidRPr="00687E8D" w14:paraId="66B4D236" w14:textId="77777777" w:rsidTr="00E94D7B">
        <w:trPr>
          <w:trHeight w:val="204"/>
        </w:trPr>
        <w:tc>
          <w:tcPr>
            <w:tcW w:w="2127" w:type="dxa"/>
            <w:vAlign w:val="center"/>
            <w:hideMark/>
          </w:tcPr>
          <w:p w14:paraId="7A2220A1"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ugnis</w:t>
            </w:r>
          </w:p>
        </w:tc>
        <w:tc>
          <w:tcPr>
            <w:tcW w:w="1276" w:type="dxa"/>
            <w:vAlign w:val="center"/>
            <w:hideMark/>
          </w:tcPr>
          <w:p w14:paraId="0A4AABB7"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2021-03-10</w:t>
            </w:r>
          </w:p>
        </w:tc>
        <w:tc>
          <w:tcPr>
            <w:tcW w:w="1843" w:type="dxa"/>
            <w:vAlign w:val="center"/>
            <w:hideMark/>
          </w:tcPr>
          <w:p w14:paraId="6DAA3C42"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30,25 €</w:t>
            </w:r>
          </w:p>
        </w:tc>
        <w:tc>
          <w:tcPr>
            <w:tcW w:w="1701" w:type="dxa"/>
            <w:vAlign w:val="center"/>
            <w:hideMark/>
          </w:tcPr>
          <w:p w14:paraId="36D69355"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2021-07-07</w:t>
            </w:r>
          </w:p>
        </w:tc>
        <w:tc>
          <w:tcPr>
            <w:tcW w:w="1559" w:type="dxa"/>
            <w:vAlign w:val="center"/>
            <w:hideMark/>
          </w:tcPr>
          <w:p w14:paraId="60DEF852"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Sureguliuota</w:t>
            </w:r>
          </w:p>
        </w:tc>
        <w:tc>
          <w:tcPr>
            <w:tcW w:w="2291" w:type="dxa"/>
            <w:vAlign w:val="center"/>
            <w:hideMark/>
          </w:tcPr>
          <w:p w14:paraId="64E956D3"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Plieno g.13</w:t>
            </w:r>
          </w:p>
        </w:tc>
      </w:tr>
      <w:tr w:rsidR="00410D9C" w:rsidRPr="00687E8D" w14:paraId="74BBF54A" w14:textId="77777777" w:rsidTr="00E94D7B">
        <w:trPr>
          <w:trHeight w:val="269"/>
        </w:trPr>
        <w:tc>
          <w:tcPr>
            <w:tcW w:w="2127" w:type="dxa"/>
            <w:vAlign w:val="center"/>
            <w:hideMark/>
          </w:tcPr>
          <w:p w14:paraId="41F16198"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kiti įvykiai</w:t>
            </w:r>
          </w:p>
        </w:tc>
        <w:tc>
          <w:tcPr>
            <w:tcW w:w="1276" w:type="dxa"/>
            <w:vAlign w:val="center"/>
            <w:hideMark/>
          </w:tcPr>
          <w:p w14:paraId="6439E759"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2021-09-02</w:t>
            </w:r>
          </w:p>
        </w:tc>
        <w:tc>
          <w:tcPr>
            <w:tcW w:w="1843" w:type="dxa"/>
            <w:vAlign w:val="center"/>
            <w:hideMark/>
          </w:tcPr>
          <w:p w14:paraId="1C6D2716"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3 932,65 €</w:t>
            </w:r>
          </w:p>
        </w:tc>
        <w:tc>
          <w:tcPr>
            <w:tcW w:w="1701" w:type="dxa"/>
            <w:vAlign w:val="center"/>
            <w:hideMark/>
          </w:tcPr>
          <w:p w14:paraId="22814418"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2022-07-21</w:t>
            </w:r>
          </w:p>
        </w:tc>
        <w:tc>
          <w:tcPr>
            <w:tcW w:w="1559" w:type="dxa"/>
            <w:vAlign w:val="center"/>
            <w:hideMark/>
          </w:tcPr>
          <w:p w14:paraId="541E2309"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Sureguliuota</w:t>
            </w:r>
          </w:p>
        </w:tc>
        <w:tc>
          <w:tcPr>
            <w:tcW w:w="2291" w:type="dxa"/>
            <w:vAlign w:val="center"/>
            <w:hideMark/>
          </w:tcPr>
          <w:p w14:paraId="2332F3B4" w14:textId="4CE1D7FE" w:rsidR="00687E8D" w:rsidRPr="00687E8D" w:rsidRDefault="00687E8D" w:rsidP="00687E8D">
            <w:pPr>
              <w:spacing w:after="0"/>
              <w:rPr>
                <w:rFonts w:ascii="Times New Roman" w:eastAsia="Times New Roman" w:hAnsi="Times New Roman" w:cs="Times New Roman"/>
                <w:sz w:val="22"/>
                <w:szCs w:val="22"/>
              </w:rPr>
            </w:pPr>
            <w:proofErr w:type="spellStart"/>
            <w:r w:rsidRPr="00687E8D">
              <w:rPr>
                <w:rFonts w:ascii="Times New Roman" w:eastAsia="Times New Roman" w:hAnsi="Times New Roman" w:cs="Times New Roman"/>
                <w:sz w:val="22"/>
                <w:szCs w:val="22"/>
              </w:rPr>
              <w:t>Dumpių</w:t>
            </w:r>
            <w:proofErr w:type="spellEnd"/>
            <w:r w:rsidRPr="00687E8D">
              <w:rPr>
                <w:rFonts w:ascii="Times New Roman" w:eastAsia="Times New Roman" w:hAnsi="Times New Roman" w:cs="Times New Roman"/>
                <w:sz w:val="22"/>
                <w:szCs w:val="22"/>
              </w:rPr>
              <w:t xml:space="preserve"> k</w:t>
            </w:r>
            <w:r w:rsidR="00E94D7B">
              <w:rPr>
                <w:rFonts w:ascii="Times New Roman" w:eastAsia="Times New Roman" w:hAnsi="Times New Roman" w:cs="Times New Roman"/>
                <w:sz w:val="22"/>
                <w:szCs w:val="22"/>
              </w:rPr>
              <w:t>.</w:t>
            </w:r>
          </w:p>
        </w:tc>
      </w:tr>
      <w:tr w:rsidR="00410D9C" w:rsidRPr="00687E8D" w14:paraId="452CC923" w14:textId="77777777" w:rsidTr="00E94D7B">
        <w:trPr>
          <w:trHeight w:val="237"/>
        </w:trPr>
        <w:tc>
          <w:tcPr>
            <w:tcW w:w="2127" w:type="dxa"/>
            <w:vAlign w:val="center"/>
            <w:hideMark/>
          </w:tcPr>
          <w:p w14:paraId="69BDFADC"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gamtinės jėgos</w:t>
            </w:r>
          </w:p>
        </w:tc>
        <w:tc>
          <w:tcPr>
            <w:tcW w:w="1276" w:type="dxa"/>
            <w:vAlign w:val="center"/>
            <w:hideMark/>
          </w:tcPr>
          <w:p w14:paraId="384DC82D"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2022-02-07</w:t>
            </w:r>
          </w:p>
        </w:tc>
        <w:tc>
          <w:tcPr>
            <w:tcW w:w="1843" w:type="dxa"/>
            <w:vAlign w:val="center"/>
            <w:hideMark/>
          </w:tcPr>
          <w:p w14:paraId="1B0542A9"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1 000,00 €</w:t>
            </w:r>
          </w:p>
        </w:tc>
        <w:tc>
          <w:tcPr>
            <w:tcW w:w="1701" w:type="dxa"/>
            <w:vAlign w:val="center"/>
            <w:hideMark/>
          </w:tcPr>
          <w:p w14:paraId="33DB1ED8"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2022-07-21</w:t>
            </w:r>
          </w:p>
        </w:tc>
        <w:tc>
          <w:tcPr>
            <w:tcW w:w="1559" w:type="dxa"/>
            <w:vAlign w:val="center"/>
            <w:hideMark/>
          </w:tcPr>
          <w:p w14:paraId="783B08F3"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Dal. sureguliuota</w:t>
            </w:r>
          </w:p>
        </w:tc>
        <w:tc>
          <w:tcPr>
            <w:tcW w:w="2291" w:type="dxa"/>
            <w:vAlign w:val="center"/>
            <w:hideMark/>
          </w:tcPr>
          <w:p w14:paraId="0BD3533C"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Klaipėda Plieno g. 13</w:t>
            </w:r>
          </w:p>
        </w:tc>
      </w:tr>
      <w:tr w:rsidR="00410D9C" w:rsidRPr="00687E8D" w14:paraId="0295B32A" w14:textId="77777777" w:rsidTr="00E94D7B">
        <w:trPr>
          <w:trHeight w:val="360"/>
        </w:trPr>
        <w:tc>
          <w:tcPr>
            <w:tcW w:w="2127" w:type="dxa"/>
            <w:vAlign w:val="center"/>
            <w:hideMark/>
          </w:tcPr>
          <w:p w14:paraId="622D2139"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trečiųjų asmenų neteisėta veikla</w:t>
            </w:r>
          </w:p>
        </w:tc>
        <w:tc>
          <w:tcPr>
            <w:tcW w:w="1276" w:type="dxa"/>
            <w:vAlign w:val="center"/>
            <w:hideMark/>
          </w:tcPr>
          <w:p w14:paraId="78607BEB"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2022-08-03</w:t>
            </w:r>
          </w:p>
        </w:tc>
        <w:tc>
          <w:tcPr>
            <w:tcW w:w="1843" w:type="dxa"/>
            <w:vAlign w:val="center"/>
            <w:hideMark/>
          </w:tcPr>
          <w:p w14:paraId="287EDC03"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1 036,30 €</w:t>
            </w:r>
          </w:p>
        </w:tc>
        <w:tc>
          <w:tcPr>
            <w:tcW w:w="1701" w:type="dxa"/>
            <w:vAlign w:val="center"/>
            <w:hideMark/>
          </w:tcPr>
          <w:p w14:paraId="25CB1976"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2023-07-21</w:t>
            </w:r>
          </w:p>
        </w:tc>
        <w:tc>
          <w:tcPr>
            <w:tcW w:w="1559" w:type="dxa"/>
            <w:vAlign w:val="center"/>
            <w:hideMark/>
          </w:tcPr>
          <w:p w14:paraId="7B9C8A72"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Dal. sureguliuota</w:t>
            </w:r>
          </w:p>
        </w:tc>
        <w:tc>
          <w:tcPr>
            <w:tcW w:w="2291" w:type="dxa"/>
            <w:vAlign w:val="center"/>
            <w:hideMark/>
          </w:tcPr>
          <w:p w14:paraId="3F783BAA"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Šiaurės pr. 30</w:t>
            </w:r>
          </w:p>
        </w:tc>
      </w:tr>
    </w:tbl>
    <w:p w14:paraId="440713E5" w14:textId="77777777" w:rsidR="00687E8D" w:rsidRPr="00687E8D" w:rsidRDefault="00687E8D" w:rsidP="00687E8D">
      <w:pPr>
        <w:spacing w:after="0"/>
        <w:rPr>
          <w:rFonts w:ascii="Times New Roman" w:eastAsia="Calibri" w:hAnsi="Times New Roman" w:cs="Times New Roman"/>
          <w:sz w:val="24"/>
          <w:szCs w:val="24"/>
          <w:lang w:eastAsia="en-US"/>
        </w:rPr>
      </w:pPr>
    </w:p>
    <w:p w14:paraId="5E931687" w14:textId="77777777" w:rsidR="00687E8D" w:rsidRPr="00687E8D" w:rsidRDefault="00687E8D" w:rsidP="00687E8D">
      <w:pPr>
        <w:numPr>
          <w:ilvl w:val="0"/>
          <w:numId w:val="23"/>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Informacija apie Perkančiosios organizacijos turto adresais esančias apsaugos ir priešgaisrines sistemas: </w:t>
      </w:r>
    </w:p>
    <w:p w14:paraId="4BD41DD2"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Pagrindinis sąvartynas ir filtrato apdorojimo padalinys -   Ketvergių g. 2 </w:t>
      </w:r>
      <w:proofErr w:type="spellStart"/>
      <w:r w:rsidRPr="00687E8D">
        <w:rPr>
          <w:rFonts w:ascii="Times New Roman" w:eastAsia="Times New Roman" w:hAnsi="Times New Roman" w:cs="Times New Roman"/>
          <w:color w:val="000000"/>
          <w:kern w:val="28"/>
          <w:sz w:val="24"/>
          <w:szCs w:val="24"/>
          <w:lang w:eastAsia="en-US"/>
        </w:rPr>
        <w:t>Dumpių</w:t>
      </w:r>
      <w:proofErr w:type="spellEnd"/>
      <w:r w:rsidRPr="00687E8D">
        <w:rPr>
          <w:rFonts w:ascii="Times New Roman" w:eastAsia="Times New Roman" w:hAnsi="Times New Roman" w:cs="Times New Roman"/>
          <w:color w:val="000000"/>
          <w:kern w:val="28"/>
          <w:sz w:val="24"/>
          <w:szCs w:val="24"/>
          <w:lang w:eastAsia="en-US"/>
        </w:rPr>
        <w:t xml:space="preserve"> k., Klaipėdos r.  Priešgaisrinė signalizacija  - priešgaisrinė ir turtinė signalizacija 24 val. per parą / 7 d. per savaitę. Saugos tarnyba: UAB „Ekskomisarų biuras“.</w:t>
      </w:r>
    </w:p>
    <w:p w14:paraId="2388E6E5"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Dyzelinis generatorius/ siurblys – YRA.</w:t>
      </w:r>
    </w:p>
    <w:p w14:paraId="560E9E5B"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Priešgaisriniai čiaupai – įrengti visuose pastatuose ir teritorijoje.</w:t>
      </w:r>
    </w:p>
    <w:p w14:paraId="09DDE79F"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Hidrantai – visoje teritorijoje.</w:t>
      </w:r>
    </w:p>
    <w:p w14:paraId="210B7B15"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Vandens tiekimas – lietaus ir išvalytų nuotekų rezervuaras.</w:t>
      </w:r>
    </w:p>
    <w:p w14:paraId="507D9092"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Gesintuvai – yra.</w:t>
      </w:r>
    </w:p>
    <w:p w14:paraId="7C2016DD"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Artimiausia gaisrinė – Apie 8  km (Klaipėdos LEZ).</w:t>
      </w:r>
    </w:p>
    <w:p w14:paraId="761A16B7"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Tvora – pilnai aptverta teritorija.</w:t>
      </w:r>
    </w:p>
    <w:p w14:paraId="61E66330"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lastRenderedPageBreak/>
        <w:t>Apšvietimas – pilnai apšviesta teritorija.</w:t>
      </w:r>
    </w:p>
    <w:p w14:paraId="5E781A41"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proofErr w:type="spellStart"/>
      <w:r w:rsidRPr="00687E8D">
        <w:rPr>
          <w:rFonts w:ascii="Times New Roman" w:eastAsia="Times New Roman" w:hAnsi="Times New Roman" w:cs="Times New Roman"/>
          <w:color w:val="000000"/>
          <w:kern w:val="28"/>
          <w:sz w:val="24"/>
          <w:szCs w:val="24"/>
          <w:lang w:eastAsia="en-US"/>
        </w:rPr>
        <w:t>Video</w:t>
      </w:r>
      <w:proofErr w:type="spellEnd"/>
      <w:r w:rsidRPr="00687E8D">
        <w:rPr>
          <w:rFonts w:ascii="Times New Roman" w:eastAsia="Times New Roman" w:hAnsi="Times New Roman" w:cs="Times New Roman"/>
          <w:color w:val="000000"/>
          <w:kern w:val="28"/>
          <w:sz w:val="24"/>
          <w:szCs w:val="24"/>
          <w:lang w:eastAsia="en-US"/>
        </w:rPr>
        <w:t xml:space="preserve"> kameros – įrengtos visoje teritorijoje, </w:t>
      </w:r>
      <w:proofErr w:type="spellStart"/>
      <w:r w:rsidRPr="00687E8D">
        <w:rPr>
          <w:rFonts w:ascii="Times New Roman" w:eastAsia="Times New Roman" w:hAnsi="Times New Roman" w:cs="Times New Roman"/>
          <w:color w:val="000000"/>
          <w:kern w:val="28"/>
          <w:sz w:val="24"/>
          <w:szCs w:val="24"/>
          <w:lang w:eastAsia="en-US"/>
        </w:rPr>
        <w:t>video</w:t>
      </w:r>
      <w:proofErr w:type="spellEnd"/>
      <w:r w:rsidRPr="00687E8D">
        <w:rPr>
          <w:rFonts w:ascii="Times New Roman" w:eastAsia="Times New Roman" w:hAnsi="Times New Roman" w:cs="Times New Roman"/>
          <w:color w:val="000000"/>
          <w:kern w:val="28"/>
          <w:sz w:val="24"/>
          <w:szCs w:val="24"/>
          <w:lang w:eastAsia="en-US"/>
        </w:rPr>
        <w:t xml:space="preserve"> stebėjimas 24/7. </w:t>
      </w:r>
    </w:p>
    <w:p w14:paraId="40940615"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Administraciniai pastatai - visose patalpose yra įrengta priešgaisrinė ir apsaugos signalizacija, pajungta į saugos tarnybos pultą saugo  UAB „Ekskomisarų biuras“.</w:t>
      </w:r>
    </w:p>
    <w:p w14:paraId="09BA1EA3"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Aikštelės – visose aikštelėse  yra įrengta priešgaisrinė ir apsaugos signalizacija, pajungta į saugos tarnybos pultą saugo UAB „Ekskomisarų biuras“.. Pilnai aptvertos, apšviestos  ir rakinamos. </w:t>
      </w:r>
    </w:p>
    <w:p w14:paraId="4435FFDF"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66A5F1BD" w14:textId="77777777" w:rsidR="00687E8D" w:rsidRPr="00687E8D" w:rsidRDefault="00687E8D" w:rsidP="00687E8D">
      <w:pPr>
        <w:suppressAutoHyphens/>
        <w:autoSpaceDE w:val="0"/>
        <w:autoSpaceDN w:val="0"/>
        <w:adjustRightInd w:val="0"/>
        <w:spacing w:after="0"/>
        <w:jc w:val="center"/>
        <w:rPr>
          <w:rFonts w:ascii="Times New Roman" w:eastAsia="Times New Roman" w:hAnsi="Times New Roman" w:cs="Times New Roman"/>
          <w:b/>
          <w:color w:val="000000"/>
          <w:kern w:val="28"/>
          <w:sz w:val="24"/>
          <w:szCs w:val="24"/>
          <w:lang w:eastAsia="en-US"/>
        </w:rPr>
      </w:pPr>
    </w:p>
    <w:p w14:paraId="0737D6CD" w14:textId="77777777" w:rsidR="00687E8D" w:rsidRPr="00687E8D" w:rsidRDefault="00687E8D" w:rsidP="00687E8D">
      <w:pPr>
        <w:shd w:val="clear" w:color="auto" w:fill="D9D9D9"/>
        <w:suppressAutoHyphens/>
        <w:autoSpaceDE w:val="0"/>
        <w:autoSpaceDN w:val="0"/>
        <w:adjustRightInd w:val="0"/>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SPECIALIZUOTOS TECHNIKOS KASKO DRAUDIMO PASLAUGOS PIRKIMO</w:t>
      </w:r>
    </w:p>
    <w:p w14:paraId="0438229C" w14:textId="77777777" w:rsidR="00687E8D" w:rsidRPr="00687E8D" w:rsidRDefault="00687E8D" w:rsidP="00687E8D">
      <w:pPr>
        <w:shd w:val="clear" w:color="auto" w:fill="D9D9D9"/>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TECHNINĖ SPECIFIKACIJA</w:t>
      </w:r>
    </w:p>
    <w:p w14:paraId="78946D9F" w14:textId="77777777" w:rsidR="00687E8D" w:rsidRPr="00687E8D" w:rsidRDefault="00687E8D" w:rsidP="00687E8D">
      <w:pPr>
        <w:spacing w:after="0"/>
        <w:rPr>
          <w:rFonts w:ascii="Times New Roman" w:eastAsia="Calibri" w:hAnsi="Times New Roman" w:cs="Times New Roman"/>
          <w:sz w:val="24"/>
          <w:szCs w:val="24"/>
          <w:lang w:eastAsia="en-US"/>
        </w:rPr>
      </w:pPr>
    </w:p>
    <w:p w14:paraId="713E5A61" w14:textId="77777777" w:rsidR="00687E8D" w:rsidRPr="00687E8D" w:rsidRDefault="00687E8D" w:rsidP="00687E8D">
      <w:pPr>
        <w:numPr>
          <w:ilvl w:val="0"/>
          <w:numId w:val="24"/>
        </w:numPr>
        <w:spacing w:after="0"/>
        <w:jc w:val="both"/>
        <w:rPr>
          <w:rFonts w:ascii="Times New Roman" w:eastAsia="Calibri" w:hAnsi="Times New Roman" w:cs="Times New Roman"/>
          <w:b/>
          <w:bCs/>
          <w:sz w:val="24"/>
          <w:szCs w:val="24"/>
          <w:lang w:eastAsia="en-US"/>
        </w:rPr>
      </w:pPr>
      <w:r w:rsidRPr="00687E8D">
        <w:rPr>
          <w:rFonts w:ascii="Times New Roman" w:eastAsia="Calibri" w:hAnsi="Times New Roman" w:cs="Times New Roman"/>
          <w:sz w:val="24"/>
          <w:szCs w:val="24"/>
          <w:lang w:eastAsia="en-US"/>
        </w:rPr>
        <w:t xml:space="preserve">Draudėjas specializuotos technikos kasko draudimu nurodytais terminais numato apdrausti specializuotą techniką pagal sąrašą esantį </w:t>
      </w:r>
      <w:r w:rsidRPr="00687E8D">
        <w:rPr>
          <w:rFonts w:ascii="Times New Roman" w:eastAsia="Calibri" w:hAnsi="Times New Roman" w:cs="Times New Roman"/>
          <w:i/>
          <w:iCs/>
          <w:sz w:val="24"/>
          <w:szCs w:val="24"/>
          <w:lang w:eastAsia="en-US"/>
        </w:rPr>
        <w:t xml:space="preserve">priede Nr. 2. </w:t>
      </w:r>
      <w:r w:rsidRPr="00687E8D">
        <w:rPr>
          <w:rFonts w:ascii="Times New Roman" w:eastAsia="Calibri" w:hAnsi="Times New Roman" w:cs="Times New Roman"/>
          <w:sz w:val="24"/>
          <w:szCs w:val="24"/>
          <w:lang w:eastAsia="en-US"/>
        </w:rPr>
        <w:t xml:space="preserve"> Visa specializuota technika draudžiama viena draudimo sutartimi. </w:t>
      </w:r>
      <w:r w:rsidRPr="00687E8D">
        <w:rPr>
          <w:rFonts w:ascii="Times New Roman" w:eastAsia="Calibri" w:hAnsi="Times New Roman" w:cs="Times New Roman"/>
          <w:color w:val="000000"/>
          <w:kern w:val="28"/>
          <w:sz w:val="24"/>
          <w:szCs w:val="24"/>
          <w:lang w:eastAsia="en-US"/>
        </w:rPr>
        <w:t xml:space="preserve">Preliminari draudimo sutarties galiojimo pradžia 2025 m. liepos 22 d. </w:t>
      </w:r>
      <w:r w:rsidRPr="00687E8D">
        <w:rPr>
          <w:rFonts w:ascii="Times New Roman" w:eastAsia="Calibri" w:hAnsi="Times New Roman" w:cs="Times New Roman"/>
          <w:b/>
          <w:bCs/>
          <w:sz w:val="24"/>
          <w:szCs w:val="24"/>
          <w:lang w:eastAsia="en-US"/>
        </w:rPr>
        <w:t xml:space="preserve"> </w:t>
      </w:r>
    </w:p>
    <w:p w14:paraId="001E318E"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Draudimas nuo visų rizikų, išskyrus vidinius gedimus. Draudžiamasis įvykis yra apdraustos specializuotos technikos sunaikinimas, sugadinimas ar praradimas dėl bet kokių atsitikimų, staiga ir netikėtai įvykusių draudimo apsaugos galiojimo laikotarpiu (avarijos, vagystės, nelaimingų atsitikimų ir trečiųjų asmenų nusikalstamos veikos, ir kt.), išskyrus atsitikimus, draudimo bendrovės taisyklėse nurodytus kaip nedraudžiamieji.</w:t>
      </w:r>
    </w:p>
    <w:p w14:paraId="215FC0DF"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Tiekėjas turi pateikti pasiūlymą pagal Perkančiosios organizacijos reikalavimus ir sąlygas, netaikant papildomų sąlygų, apribojimų ar limitų.</w:t>
      </w:r>
    </w:p>
    <w:p w14:paraId="7176EBE6"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Specializuotos technikos draudimo suma – nauja vertė (įsigijimo kaina).</w:t>
      </w:r>
    </w:p>
    <w:p w14:paraId="7A44CA51"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Specializuota technika draudžiama: </w:t>
      </w:r>
    </w:p>
    <w:p w14:paraId="3C1277B1" w14:textId="77777777" w:rsidR="00687E8D" w:rsidRPr="00687E8D" w:rsidRDefault="00687E8D" w:rsidP="00687E8D">
      <w:pPr>
        <w:numPr>
          <w:ilvl w:val="1"/>
          <w:numId w:val="24"/>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bCs/>
          <w:sz w:val="24"/>
          <w:szCs w:val="24"/>
          <w:lang w:eastAsia="en-US"/>
        </w:rPr>
        <w:t>atkuriamąja verte – suma, kuri prilyginama apdrausto įrenginio vertei nurodytai įsigijimo dokumentuose (įskaitant ir atvežimo bei montavimo išlaidas, galimus mokesčius ir muitus). Atkuriamąja verte draudžiama specializuota technika, kuri yra iki 7 metų (84 mėnesių) amžiaus imtinai.</w:t>
      </w:r>
    </w:p>
    <w:p w14:paraId="2B869B4B" w14:textId="77777777" w:rsidR="00687E8D" w:rsidRPr="00687E8D" w:rsidRDefault="00687E8D" w:rsidP="00687E8D">
      <w:pPr>
        <w:numPr>
          <w:ilvl w:val="1"/>
          <w:numId w:val="24"/>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rinkos verte – suma, už kurią būtų galima įsigyti tos pačios paskirties, amžiaus, analogiškų parametrų ir techninių charakteristikų naudotą įrenginį. Rinkos verte draudžiama technika, kuri nepatenka į 5.1 punktą. </w:t>
      </w:r>
    </w:p>
    <w:p w14:paraId="6600457D" w14:textId="77777777" w:rsidR="00687E8D" w:rsidRPr="00687E8D" w:rsidRDefault="00687E8D" w:rsidP="00687E8D">
      <w:pPr>
        <w:numPr>
          <w:ilvl w:val="0"/>
          <w:numId w:val="24"/>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Išskaita: </w:t>
      </w:r>
    </w:p>
    <w:p w14:paraId="3376C3EC" w14:textId="77777777" w:rsidR="00687E8D" w:rsidRPr="00687E8D" w:rsidRDefault="00687E8D" w:rsidP="00687E8D">
      <w:pPr>
        <w:numPr>
          <w:ilvl w:val="1"/>
          <w:numId w:val="24"/>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vagystės ir plėšimo atvejais – 10 % nuo žalos dydžio;</w:t>
      </w:r>
    </w:p>
    <w:p w14:paraId="6E4703B5" w14:textId="77777777" w:rsidR="00687E8D" w:rsidRPr="00687E8D" w:rsidRDefault="00687E8D" w:rsidP="00687E8D">
      <w:pPr>
        <w:numPr>
          <w:ilvl w:val="1"/>
          <w:numId w:val="24"/>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kitų draudiminių įvykių atvejais – 300,00 EUR.</w:t>
      </w:r>
    </w:p>
    <w:p w14:paraId="356621D4" w14:textId="77777777" w:rsidR="00687E8D" w:rsidRPr="00687E8D" w:rsidRDefault="00687E8D" w:rsidP="00687E8D">
      <w:pPr>
        <w:numPr>
          <w:ilvl w:val="0"/>
          <w:numId w:val="24"/>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Išskaita netaikoma draudžiamiesiems įvykiams, kai: </w:t>
      </w:r>
    </w:p>
    <w:p w14:paraId="2A2C8B39" w14:textId="77777777" w:rsidR="00687E8D" w:rsidRPr="00687E8D" w:rsidRDefault="00687E8D" w:rsidP="00687E8D">
      <w:pPr>
        <w:numPr>
          <w:ilvl w:val="1"/>
          <w:numId w:val="24"/>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 žala padaroma tik stiklams, žibintams, veidrodėliams kiekvienam draudžiamam objektui po 1 kartą per draudimo sutarties laikotarpį;</w:t>
      </w:r>
    </w:p>
    <w:p w14:paraId="09E5CEF2" w14:textId="77777777" w:rsidR="00687E8D" w:rsidRPr="00687E8D" w:rsidRDefault="00687E8D" w:rsidP="00687E8D">
      <w:pPr>
        <w:numPr>
          <w:ilvl w:val="1"/>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 įvykis atsitiko dėl nustatytų trečiųjų asmenų kaltės, kurie yra ne tik Lietuvos Respublikos piliečiai arba Lietuvoje registruoti juridiniai asmenys. Jei draudžiamasis įvykis atsitiko dėl </w:t>
      </w:r>
      <w:r w:rsidRPr="00687E8D">
        <w:rPr>
          <w:rFonts w:ascii="Times New Roman" w:eastAsia="Calibri" w:hAnsi="Times New Roman" w:cs="Times New Roman"/>
          <w:sz w:val="24"/>
          <w:szCs w:val="24"/>
          <w:lang w:eastAsia="en-US"/>
        </w:rPr>
        <w:lastRenderedPageBreak/>
        <w:t>abipusės draudžiamojo įvykio dalyvių kaltės, išskaita taikoma proporcingai Draudėjo kaltės dydžiui</w:t>
      </w:r>
    </w:p>
    <w:p w14:paraId="5040C718"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apsaugos galiojimo teritorija – Lietuvos respublikos teritorija.</w:t>
      </w:r>
    </w:p>
    <w:p w14:paraId="6022D1DD"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 jo darbo metu, pakrovimo/ iškrovimo metu ir krovinio užkritimo ant mobilaus įrenginio atveju</w:t>
      </w:r>
    </w:p>
    <w:p w14:paraId="32D9E593"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 ir transportuojant specializuotą techniką kaip krovinį.</w:t>
      </w:r>
    </w:p>
    <w:p w14:paraId="6C490D85" w14:textId="77777777" w:rsidR="00687E8D" w:rsidRPr="00687E8D" w:rsidRDefault="00687E8D" w:rsidP="00687E8D">
      <w:pPr>
        <w:numPr>
          <w:ilvl w:val="0"/>
          <w:numId w:val="24"/>
        </w:numPr>
        <w:spacing w:after="0"/>
        <w:ind w:left="35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Draudimo apsauga galioja gaisro, ugnies ar sprogimo atveju objektams kai ugnies židinys yra pačiame apdraustame objekte. Mokant draudimo išmoką dėl gaisro, ugnies ar sprogimo, kurie kilo pačiame apdraustame turte, taikoma: </w:t>
      </w:r>
    </w:p>
    <w:p w14:paraId="49988E58" w14:textId="77777777" w:rsidR="00687E8D" w:rsidRPr="00687E8D" w:rsidRDefault="00687E8D" w:rsidP="00687E8D">
      <w:pPr>
        <w:numPr>
          <w:ilvl w:val="0"/>
          <w:numId w:val="27"/>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jei draudžiamojo įvykio dieną draudimo objektas senesnis nei 7 metų (85 mėnesiai), bet ne senesnis nei 10 metų (120 mėnesių) arba su juo išdirbta daugiau nei 5 000, bet ne daugiau nei 10 000 moto valandų, taikome 20 procentų nuostolio sumos dydžio išskaitą; </w:t>
      </w:r>
    </w:p>
    <w:p w14:paraId="7C999683" w14:textId="77777777" w:rsidR="00687E8D" w:rsidRPr="00687E8D" w:rsidRDefault="00687E8D" w:rsidP="00687E8D">
      <w:pPr>
        <w:numPr>
          <w:ilvl w:val="0"/>
          <w:numId w:val="27"/>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jei draudžiamojo įvykio dieną draudimo objektas senesnis nei 10 metų (121 mėnesis), bet ne senesnis nei 15 metų (180 mėnesių) arba su juo išdirbta daugiau nei 10 000, bet ne daugiau nei 15 000 moto valandų, taikome 35 procentų nuostolio sumos dydžio išskaitą; </w:t>
      </w:r>
    </w:p>
    <w:p w14:paraId="2B3029E9" w14:textId="77777777" w:rsidR="00687E8D" w:rsidRPr="00687E8D" w:rsidRDefault="00687E8D" w:rsidP="00687E8D">
      <w:pPr>
        <w:numPr>
          <w:ilvl w:val="0"/>
          <w:numId w:val="27"/>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jei draudžiamojo įvykio dieną draudimo objektas senesnis nei 15 metų (181 mėnesis) arba su juo išdirbta 15 000 ar daugiau moto valandų, taikome 50 procentų nuostolio sumos dydžio išskaitą. </w:t>
      </w:r>
    </w:p>
    <w:p w14:paraId="71C48F1B" w14:textId="77777777" w:rsidR="00687E8D" w:rsidRPr="00687E8D" w:rsidRDefault="00687E8D" w:rsidP="00687E8D">
      <w:pPr>
        <w:numPr>
          <w:ilvl w:val="0"/>
          <w:numId w:val="27"/>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Jei įrenginys naujesnis nei 7 metai (84 mėnesiai), atsižvelgiame tik į išdirbtų moto valandų skaičių. Jei įrenginys pagal metus ir išdirbtas moto valandas patenka į skirtingus intervalus, taikysime didesnę išskaitą. Jei įrenginyje nėra </w:t>
      </w:r>
      <w:proofErr w:type="spellStart"/>
      <w:r w:rsidRPr="00687E8D">
        <w:rPr>
          <w:rFonts w:ascii="Times New Roman" w:eastAsia="Times New Roman" w:hAnsi="Times New Roman" w:cs="Times New Roman"/>
          <w:color w:val="000000"/>
          <w:kern w:val="28"/>
          <w:sz w:val="24"/>
          <w:szCs w:val="24"/>
          <w:lang w:eastAsia="en-US"/>
        </w:rPr>
        <w:t>motovalandų</w:t>
      </w:r>
      <w:proofErr w:type="spellEnd"/>
      <w:r w:rsidRPr="00687E8D">
        <w:rPr>
          <w:rFonts w:ascii="Times New Roman" w:eastAsia="Times New Roman" w:hAnsi="Times New Roman" w:cs="Times New Roman"/>
          <w:color w:val="000000"/>
          <w:kern w:val="28"/>
          <w:sz w:val="24"/>
          <w:szCs w:val="24"/>
          <w:lang w:eastAsia="en-US"/>
        </w:rPr>
        <w:t xml:space="preserve"> skaitiklio arba po įvykio nėra galimybės nustatyti </w:t>
      </w:r>
      <w:proofErr w:type="spellStart"/>
      <w:r w:rsidRPr="00687E8D">
        <w:rPr>
          <w:rFonts w:ascii="Times New Roman" w:eastAsia="Times New Roman" w:hAnsi="Times New Roman" w:cs="Times New Roman"/>
          <w:color w:val="000000"/>
          <w:kern w:val="28"/>
          <w:sz w:val="24"/>
          <w:szCs w:val="24"/>
          <w:lang w:eastAsia="en-US"/>
        </w:rPr>
        <w:t>motovalandų</w:t>
      </w:r>
      <w:proofErr w:type="spellEnd"/>
      <w:r w:rsidRPr="00687E8D">
        <w:rPr>
          <w:rFonts w:ascii="Times New Roman" w:eastAsia="Times New Roman" w:hAnsi="Times New Roman" w:cs="Times New Roman"/>
          <w:color w:val="000000"/>
          <w:kern w:val="28"/>
          <w:sz w:val="24"/>
          <w:szCs w:val="24"/>
          <w:lang w:eastAsia="en-US"/>
        </w:rPr>
        <w:t>, vertinamas tik mobiliojo įrenginio amžius.</w:t>
      </w:r>
    </w:p>
    <w:p w14:paraId="1CB2F93E" w14:textId="77777777" w:rsidR="00687E8D" w:rsidRPr="00687E8D" w:rsidRDefault="00687E8D" w:rsidP="00687E8D">
      <w:pPr>
        <w:numPr>
          <w:ilvl w:val="0"/>
          <w:numId w:val="24"/>
        </w:numPr>
        <w:spacing w:after="0"/>
        <w:jc w:val="both"/>
        <w:rPr>
          <w:rFonts w:ascii="Times New Roman" w:eastAsia="Times New Roman" w:hAnsi="Times New Roman" w:cs="Times New Roman"/>
          <w:sz w:val="24"/>
          <w:szCs w:val="24"/>
          <w:lang w:eastAsia="en-US"/>
        </w:rPr>
      </w:pPr>
      <w:r w:rsidRPr="00687E8D">
        <w:rPr>
          <w:rFonts w:ascii="Times New Roman" w:eastAsia="Times New Roman" w:hAnsi="Times New Roman" w:cs="Times New Roman"/>
          <w:sz w:val="24"/>
          <w:szCs w:val="24"/>
          <w:lang w:eastAsia="en-US"/>
        </w:rPr>
        <w:t>Atlyginama žala padaryta vien tik specializuotos technikos padangoms kiekvienam draudžiamam objektui po vieną kartą sutarties galiojimo laikotarpiu.</w:t>
      </w:r>
    </w:p>
    <w:p w14:paraId="191091DF"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apsauga galioja ir tuo atveju, kai žala atsirado dėl pašalinių objektų (daiktų) patekimo į dirbantį mechanizmą.</w:t>
      </w:r>
    </w:p>
    <w:p w14:paraId="2BB8E364" w14:textId="77777777" w:rsidR="00687E8D" w:rsidRPr="00687E8D" w:rsidRDefault="00687E8D" w:rsidP="00687E8D">
      <w:pPr>
        <w:numPr>
          <w:ilvl w:val="0"/>
          <w:numId w:val="24"/>
        </w:numPr>
        <w:autoSpaceDE w:val="0"/>
        <w:autoSpaceDN w:val="0"/>
        <w:adjustRightInd w:val="0"/>
        <w:spacing w:after="0"/>
        <w:contextualSpacing/>
        <w:jc w:val="both"/>
        <w:rPr>
          <w:rFonts w:ascii="Times New Roman" w:eastAsia="Calibri"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Tiekėjas kompensuoja protingas ir pagrįstas išlaidas dėl specializuotos technikos iškėlimo, transportavimo ir gelbėjimo, transportavimo iš įvykio vietos po draudžiamojo įvykio, bei atlygina protingas bei pagrįstas  transporto priemonės saugojimo išlaidas. </w:t>
      </w:r>
    </w:p>
    <w:p w14:paraId="6EF842D3" w14:textId="77777777" w:rsidR="00687E8D" w:rsidRPr="00687E8D" w:rsidRDefault="00687E8D" w:rsidP="00687E8D">
      <w:pPr>
        <w:numPr>
          <w:ilvl w:val="0"/>
          <w:numId w:val="24"/>
        </w:numPr>
        <w:autoSpaceDE w:val="0"/>
        <w:autoSpaceDN w:val="0"/>
        <w:adjustRightInd w:val="0"/>
        <w:spacing w:after="0"/>
        <w:contextualSpacing/>
        <w:jc w:val="both"/>
        <w:rPr>
          <w:rFonts w:ascii="Times New Roman" w:eastAsia="Calibri"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Visa specializuota technika draudžiama viena draudimo sutartimi. Sutartis sudaroma 12 (dvylikai) mėnesių</w:t>
      </w:r>
      <w:r w:rsidRPr="00687E8D">
        <w:rPr>
          <w:rFonts w:ascii="Times New Roman" w:eastAsia="Times New Roman" w:hAnsi="Times New Roman" w:cs="Times New Roman"/>
          <w:color w:val="000000"/>
          <w:kern w:val="28"/>
          <w:sz w:val="24"/>
          <w:szCs w:val="24"/>
        </w:rPr>
        <w:t>.</w:t>
      </w:r>
      <w:r w:rsidRPr="00687E8D">
        <w:rPr>
          <w:rFonts w:ascii="Times New Roman" w:eastAsia="Calibri" w:hAnsi="Times New Roman" w:cs="Times New Roman"/>
          <w:color w:val="000000"/>
          <w:kern w:val="28"/>
          <w:sz w:val="24"/>
          <w:szCs w:val="24"/>
          <w:lang w:eastAsia="en-US"/>
        </w:rPr>
        <w:t xml:space="preserve"> Preliminari draudimo sutarties galiojimo pradžia 2025 m. liepos 22 d. </w:t>
      </w:r>
    </w:p>
    <w:p w14:paraId="45288E24"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įmokos mokamos kas ketvirtį, pirmai draudimo įmokai nustatomas 14 dienų atidėjimo terminas.</w:t>
      </w:r>
    </w:p>
    <w:p w14:paraId="3FE1CDB9"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Perkančioji organizacija be nurodytos specializuotos technikos sutarties laikotarpiu gali drausti ir kitą įsigytą specializuotą techniką, o tiekėjas įsipareigoja jų draudimui taikyti analogiškas sąlygas ir įkainius (tarifus), kurie bus nurodyti pasiūlyme atitinkamoms technikos kategorijoms. Įmoka šiai specializuotai technikai paskaičiuojama proporcingai galiojimo laikotarpiui, taikant tas pačias sąlygas (įkainius/ tarifus). Draudimo įmoka apskaičiuojama pagal formulę: (Draudimo objekto vertė * metinis draudimo tarifas, proc.) / 365 (trys šimtai šešiasdešimt penki) * draudimo dienų skaičius.</w:t>
      </w:r>
    </w:p>
    <w:p w14:paraId="549E1975"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lastRenderedPageBreak/>
        <w:t xml:space="preserve">Koreguojant parko sudėtį (į parką įtraukiant naujas transporto priemones bei nutraukiant draudimo apsaugos galiojimą kuriai nors draudimo sutartyje nurodytų transporto priemonių) draudimo sutartis yra keičiama, išrašant sutarties priedus. </w:t>
      </w:r>
    </w:p>
    <w:p w14:paraId="504382E2"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Keičiant draudimo sutartį, draudimo įmoka perskaičiuojama proporcingai draudimo sutarties galiojimo terminui, koreguojant nesumokėtos pagal draudimo sutartį draudimo įmokos mokėjimo dalis. Įmokos dalių mokėjimo terminai nesikeičia. Jei visa draudimo įmoka jau sumokėta, papildomai mokėtina draudimo įmoka yra sumokama arba grąžinama, sudarant papildomą draudimo sutarties priedą. </w:t>
      </w:r>
    </w:p>
    <w:p w14:paraId="4900E8B9" w14:textId="77777777" w:rsidR="00687E8D" w:rsidRPr="00687E8D" w:rsidRDefault="00687E8D" w:rsidP="00687E8D">
      <w:pPr>
        <w:numPr>
          <w:ilvl w:val="0"/>
          <w:numId w:val="24"/>
        </w:numPr>
        <w:spacing w:after="0"/>
        <w:jc w:val="both"/>
        <w:rPr>
          <w:rFonts w:ascii="Times New Roman" w:eastAsia="Calibri" w:hAnsi="Times New Roman" w:cs="Times New Roman"/>
          <w:sz w:val="24"/>
          <w:szCs w:val="24"/>
          <w:lang w:eastAsia="en-US"/>
        </w:rPr>
      </w:pPr>
      <w:r w:rsidRPr="00687E8D">
        <w:rPr>
          <w:rFonts w:ascii="Times New Roman" w:eastAsia="Calibri" w:hAnsi="Times New Roman" w:cs="Times New Roman"/>
          <w:bCs/>
          <w:sz w:val="24"/>
          <w:szCs w:val="24"/>
          <w:lang w:eastAsia="en-US"/>
        </w:rPr>
        <w:t xml:space="preserve">Žalų istorija: </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264"/>
        <w:gridCol w:w="1134"/>
        <w:gridCol w:w="1271"/>
        <w:gridCol w:w="1564"/>
        <w:gridCol w:w="2694"/>
        <w:gridCol w:w="992"/>
      </w:tblGrid>
      <w:tr w:rsidR="00A903C3" w:rsidRPr="00687E8D" w14:paraId="3AF29B9A" w14:textId="77777777" w:rsidTr="00A903C3">
        <w:trPr>
          <w:trHeight w:val="393"/>
        </w:trPr>
        <w:tc>
          <w:tcPr>
            <w:tcW w:w="1145" w:type="dxa"/>
            <w:vAlign w:val="center"/>
            <w:hideMark/>
          </w:tcPr>
          <w:p w14:paraId="42ECEC21"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Įvykio aprašymas</w:t>
            </w:r>
          </w:p>
        </w:tc>
        <w:tc>
          <w:tcPr>
            <w:tcW w:w="1264" w:type="dxa"/>
            <w:vAlign w:val="center"/>
            <w:hideMark/>
          </w:tcPr>
          <w:p w14:paraId="162B8F8C"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Įvykio data</w:t>
            </w:r>
          </w:p>
        </w:tc>
        <w:tc>
          <w:tcPr>
            <w:tcW w:w="1134" w:type="dxa"/>
            <w:vAlign w:val="center"/>
            <w:hideMark/>
          </w:tcPr>
          <w:p w14:paraId="202EB45F"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Žalos dydis</w:t>
            </w:r>
          </w:p>
        </w:tc>
        <w:tc>
          <w:tcPr>
            <w:tcW w:w="1271" w:type="dxa"/>
            <w:vAlign w:val="center"/>
            <w:hideMark/>
          </w:tcPr>
          <w:p w14:paraId="3ACA5111"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Poliso galiojimo pabaiga</w:t>
            </w:r>
          </w:p>
        </w:tc>
        <w:tc>
          <w:tcPr>
            <w:tcW w:w="1564" w:type="dxa"/>
            <w:vAlign w:val="center"/>
            <w:hideMark/>
          </w:tcPr>
          <w:p w14:paraId="7E94C79F"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Statusas</w:t>
            </w:r>
          </w:p>
        </w:tc>
        <w:tc>
          <w:tcPr>
            <w:tcW w:w="2694" w:type="dxa"/>
            <w:vAlign w:val="center"/>
            <w:hideMark/>
          </w:tcPr>
          <w:p w14:paraId="2CBB25C9"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Įvykio vieta</w:t>
            </w:r>
          </w:p>
        </w:tc>
        <w:tc>
          <w:tcPr>
            <w:tcW w:w="992" w:type="dxa"/>
            <w:vAlign w:val="center"/>
            <w:hideMark/>
          </w:tcPr>
          <w:p w14:paraId="22A54FC9"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Regreso požymis</w:t>
            </w:r>
          </w:p>
        </w:tc>
      </w:tr>
      <w:tr w:rsidR="00A903C3" w:rsidRPr="00687E8D" w14:paraId="7E67AFA7" w14:textId="77777777" w:rsidTr="00A903C3">
        <w:trPr>
          <w:trHeight w:val="406"/>
        </w:trPr>
        <w:tc>
          <w:tcPr>
            <w:tcW w:w="1145" w:type="dxa"/>
            <w:vAlign w:val="center"/>
            <w:hideMark/>
          </w:tcPr>
          <w:p w14:paraId="084824A9"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stiklo dūžis</w:t>
            </w:r>
          </w:p>
        </w:tc>
        <w:tc>
          <w:tcPr>
            <w:tcW w:w="1264" w:type="dxa"/>
            <w:vAlign w:val="center"/>
            <w:hideMark/>
          </w:tcPr>
          <w:p w14:paraId="52B32655"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2022-01-22</w:t>
            </w:r>
          </w:p>
        </w:tc>
        <w:tc>
          <w:tcPr>
            <w:tcW w:w="1134" w:type="dxa"/>
            <w:vAlign w:val="center"/>
            <w:hideMark/>
          </w:tcPr>
          <w:p w14:paraId="3DD27AE6"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310,60 €</w:t>
            </w:r>
          </w:p>
        </w:tc>
        <w:tc>
          <w:tcPr>
            <w:tcW w:w="1271" w:type="dxa"/>
            <w:vAlign w:val="center"/>
            <w:hideMark/>
          </w:tcPr>
          <w:p w14:paraId="4EC1923C"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2022-07-21</w:t>
            </w:r>
          </w:p>
        </w:tc>
        <w:tc>
          <w:tcPr>
            <w:tcW w:w="1564" w:type="dxa"/>
            <w:vAlign w:val="center"/>
            <w:hideMark/>
          </w:tcPr>
          <w:p w14:paraId="7313E8FA"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Sureguliuota</w:t>
            </w:r>
          </w:p>
        </w:tc>
        <w:tc>
          <w:tcPr>
            <w:tcW w:w="2694" w:type="dxa"/>
            <w:vAlign w:val="center"/>
            <w:hideMark/>
          </w:tcPr>
          <w:p w14:paraId="5DDDAF36"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Ketvergių g. 2, </w:t>
            </w:r>
            <w:proofErr w:type="spellStart"/>
            <w:r w:rsidRPr="00687E8D">
              <w:rPr>
                <w:rFonts w:ascii="Times New Roman" w:eastAsia="Times New Roman" w:hAnsi="Times New Roman" w:cs="Times New Roman"/>
                <w:color w:val="000000"/>
                <w:kern w:val="28"/>
                <w:sz w:val="22"/>
                <w:szCs w:val="22"/>
              </w:rPr>
              <w:t>Dumpių</w:t>
            </w:r>
            <w:proofErr w:type="spellEnd"/>
            <w:r w:rsidRPr="00687E8D">
              <w:rPr>
                <w:rFonts w:ascii="Times New Roman" w:eastAsia="Times New Roman" w:hAnsi="Times New Roman" w:cs="Times New Roman"/>
                <w:color w:val="000000"/>
                <w:kern w:val="28"/>
                <w:sz w:val="22"/>
                <w:szCs w:val="22"/>
              </w:rPr>
              <w:t xml:space="preserve"> k., Dovilų sen., Klaipėdos r.</w:t>
            </w:r>
          </w:p>
        </w:tc>
        <w:tc>
          <w:tcPr>
            <w:tcW w:w="992" w:type="dxa"/>
            <w:vAlign w:val="center"/>
            <w:hideMark/>
          </w:tcPr>
          <w:p w14:paraId="1C979624"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N</w:t>
            </w:r>
          </w:p>
        </w:tc>
      </w:tr>
      <w:tr w:rsidR="00A903C3" w:rsidRPr="00687E8D" w14:paraId="0942D46F" w14:textId="77777777" w:rsidTr="00A903C3">
        <w:trPr>
          <w:trHeight w:val="398"/>
        </w:trPr>
        <w:tc>
          <w:tcPr>
            <w:tcW w:w="1145" w:type="dxa"/>
            <w:vAlign w:val="center"/>
            <w:hideMark/>
          </w:tcPr>
          <w:p w14:paraId="6ACA8BEE"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stiklo dūžis</w:t>
            </w:r>
          </w:p>
        </w:tc>
        <w:tc>
          <w:tcPr>
            <w:tcW w:w="1264" w:type="dxa"/>
            <w:vAlign w:val="center"/>
            <w:hideMark/>
          </w:tcPr>
          <w:p w14:paraId="776729CF"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2022-04-29</w:t>
            </w:r>
          </w:p>
        </w:tc>
        <w:tc>
          <w:tcPr>
            <w:tcW w:w="1134" w:type="dxa"/>
            <w:vAlign w:val="center"/>
            <w:hideMark/>
          </w:tcPr>
          <w:p w14:paraId="4BBBF03F"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850,00 €</w:t>
            </w:r>
          </w:p>
        </w:tc>
        <w:tc>
          <w:tcPr>
            <w:tcW w:w="1271" w:type="dxa"/>
            <w:vAlign w:val="center"/>
            <w:hideMark/>
          </w:tcPr>
          <w:p w14:paraId="03FC7915"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2022-07-21</w:t>
            </w:r>
          </w:p>
        </w:tc>
        <w:tc>
          <w:tcPr>
            <w:tcW w:w="1564" w:type="dxa"/>
            <w:vAlign w:val="center"/>
            <w:hideMark/>
          </w:tcPr>
          <w:p w14:paraId="07BDC617"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Nesureguliuota</w:t>
            </w:r>
          </w:p>
        </w:tc>
        <w:tc>
          <w:tcPr>
            <w:tcW w:w="2694" w:type="dxa"/>
            <w:vAlign w:val="center"/>
            <w:hideMark/>
          </w:tcPr>
          <w:p w14:paraId="16652152"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Ketvergių g. 2A, </w:t>
            </w:r>
            <w:proofErr w:type="spellStart"/>
            <w:r w:rsidRPr="00687E8D">
              <w:rPr>
                <w:rFonts w:ascii="Times New Roman" w:eastAsia="Times New Roman" w:hAnsi="Times New Roman" w:cs="Times New Roman"/>
                <w:color w:val="000000"/>
                <w:kern w:val="28"/>
                <w:sz w:val="22"/>
                <w:szCs w:val="22"/>
              </w:rPr>
              <w:t>Dumpių</w:t>
            </w:r>
            <w:proofErr w:type="spellEnd"/>
            <w:r w:rsidRPr="00687E8D">
              <w:rPr>
                <w:rFonts w:ascii="Times New Roman" w:eastAsia="Times New Roman" w:hAnsi="Times New Roman" w:cs="Times New Roman"/>
                <w:color w:val="000000"/>
                <w:kern w:val="28"/>
                <w:sz w:val="22"/>
                <w:szCs w:val="22"/>
              </w:rPr>
              <w:t xml:space="preserve"> k., Dovilų sen.,  Klaipėdos r.</w:t>
            </w:r>
          </w:p>
        </w:tc>
        <w:tc>
          <w:tcPr>
            <w:tcW w:w="992" w:type="dxa"/>
            <w:vAlign w:val="center"/>
            <w:hideMark/>
          </w:tcPr>
          <w:p w14:paraId="40BC0CC6" w14:textId="77777777" w:rsidR="00687E8D" w:rsidRPr="00687E8D" w:rsidRDefault="00687E8D" w:rsidP="00687E8D">
            <w:pPr>
              <w:spacing w:after="0"/>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N</w:t>
            </w:r>
          </w:p>
        </w:tc>
      </w:tr>
    </w:tbl>
    <w:p w14:paraId="63DC6B42" w14:textId="77777777" w:rsidR="00687E8D" w:rsidRPr="00687E8D" w:rsidRDefault="00687E8D" w:rsidP="00687E8D">
      <w:pPr>
        <w:pBdr>
          <w:bottom w:val="single" w:sz="6" w:space="1" w:color="auto"/>
        </w:pBdr>
        <w:autoSpaceDE w:val="0"/>
        <w:autoSpaceDN w:val="0"/>
        <w:adjustRightInd w:val="0"/>
        <w:spacing w:after="0"/>
        <w:rPr>
          <w:rFonts w:ascii="Times New Roman" w:eastAsia="Calibri" w:hAnsi="Times New Roman" w:cs="Times New Roman"/>
          <w:color w:val="000000"/>
          <w:sz w:val="24"/>
          <w:szCs w:val="24"/>
          <w:lang w:eastAsia="en-US"/>
        </w:rPr>
      </w:pPr>
    </w:p>
    <w:p w14:paraId="1A0BA104" w14:textId="77777777" w:rsidR="00687E8D" w:rsidRPr="00687E8D" w:rsidRDefault="00687E8D" w:rsidP="00687E8D">
      <w:pPr>
        <w:pBdr>
          <w:bottom w:val="single" w:sz="6" w:space="1" w:color="auto"/>
        </w:pBdr>
        <w:autoSpaceDE w:val="0"/>
        <w:autoSpaceDN w:val="0"/>
        <w:adjustRightInd w:val="0"/>
        <w:spacing w:after="0"/>
        <w:rPr>
          <w:rFonts w:ascii="Times New Roman" w:eastAsia="Calibri" w:hAnsi="Times New Roman" w:cs="Times New Roman"/>
          <w:color w:val="000000"/>
          <w:sz w:val="24"/>
          <w:szCs w:val="24"/>
          <w:lang w:eastAsia="en-US"/>
        </w:rPr>
      </w:pPr>
    </w:p>
    <w:p w14:paraId="4B2CC85B"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100F23DA" w14:textId="77777777" w:rsidR="00687E8D" w:rsidRPr="00687E8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BENDROSIOS CIVILINĖS ATSAKOMYBĖS DRAUDIMO PASLAUGOS PIRKIMO TECHNINĖ SPECIFIKACIJA</w:t>
      </w:r>
    </w:p>
    <w:p w14:paraId="2FDF1F0A" w14:textId="77777777" w:rsidR="00687E8D" w:rsidRPr="00687E8D" w:rsidRDefault="00687E8D" w:rsidP="00687E8D">
      <w:pPr>
        <w:tabs>
          <w:tab w:val="left" w:pos="7575"/>
        </w:tabs>
        <w:spacing w:after="0"/>
        <w:ind w:left="1004"/>
        <w:jc w:val="both"/>
        <w:rPr>
          <w:rFonts w:ascii="Times New Roman" w:eastAsia="Times New Roman" w:hAnsi="Times New Roman" w:cs="Times New Roman"/>
          <w:b/>
          <w:bCs/>
          <w:color w:val="000000"/>
          <w:kern w:val="28"/>
          <w:sz w:val="24"/>
          <w:szCs w:val="24"/>
          <w:lang w:eastAsia="en-US"/>
        </w:rPr>
      </w:pPr>
    </w:p>
    <w:p w14:paraId="1DB688FE" w14:textId="77777777"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sz w:val="24"/>
          <w:szCs w:val="24"/>
          <w:lang w:eastAsia="en-US"/>
        </w:rPr>
      </w:pPr>
      <w:r w:rsidRPr="00687E8D">
        <w:rPr>
          <w:rFonts w:ascii="Times New Roman" w:eastAsia="Times New Roman" w:hAnsi="Times New Roman" w:cs="Times New Roman"/>
          <w:color w:val="000000"/>
          <w:kern w:val="28"/>
          <w:sz w:val="24"/>
          <w:szCs w:val="24"/>
          <w:lang w:eastAsia="en-US"/>
        </w:rPr>
        <w:t xml:space="preserve">Pirkimo objektas </w:t>
      </w:r>
      <w:r w:rsidRPr="00687E8D">
        <w:rPr>
          <w:rFonts w:ascii="Times New Roman" w:eastAsia="Times New Roman" w:hAnsi="Times New Roman" w:cs="Times New Roman"/>
          <w:b/>
          <w:color w:val="000000"/>
          <w:kern w:val="28"/>
          <w:sz w:val="24"/>
          <w:szCs w:val="24"/>
          <w:lang w:eastAsia="en-US"/>
        </w:rPr>
        <w:t>–</w:t>
      </w:r>
      <w:r w:rsidRPr="00687E8D">
        <w:rPr>
          <w:rFonts w:ascii="Times New Roman" w:eastAsia="Times New Roman" w:hAnsi="Times New Roman" w:cs="Times New Roman"/>
          <w:color w:val="000000"/>
          <w:kern w:val="28"/>
          <w:sz w:val="24"/>
          <w:szCs w:val="24"/>
          <w:lang w:eastAsia="en-US"/>
        </w:rPr>
        <w:t xml:space="preserve"> perkančiosios organizacijos vykdomos veiklos civilinės atsakomybės draudimo paslauga (toliau - Draudimas).</w:t>
      </w:r>
    </w:p>
    <w:p w14:paraId="7EB24140" w14:textId="77777777"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Draudimo apsaugos galiojimo teritorija – Lietuva. </w:t>
      </w:r>
    </w:p>
    <w:p w14:paraId="177E314F" w14:textId="77777777"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Draudėjo veiklos duomenys pateikti techninės specifikacijos priede.</w:t>
      </w:r>
    </w:p>
    <w:p w14:paraId="5F365D51" w14:textId="77777777" w:rsidR="00687E8D" w:rsidRPr="00687E8D" w:rsidRDefault="00687E8D" w:rsidP="00687E8D">
      <w:pPr>
        <w:numPr>
          <w:ilvl w:val="0"/>
          <w:numId w:val="19"/>
        </w:numPr>
        <w:tabs>
          <w:tab w:val="left" w:pos="1276"/>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Reikalavimai Bendrosios civilinės atsakomybės draudimui:</w:t>
      </w:r>
    </w:p>
    <w:p w14:paraId="43A6E06A"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 Apdraudžiama civilinė atsakomybė kylanti dėl draudėjo vykdomos veiklos: </w:t>
      </w:r>
    </w:p>
    <w:p w14:paraId="73FC233D" w14:textId="77777777" w:rsidR="00687E8D" w:rsidRPr="00687E8D" w:rsidRDefault="00687E8D" w:rsidP="00687E8D">
      <w:pPr>
        <w:spacing w:after="0"/>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lang w:eastAsia="en-US"/>
        </w:rPr>
        <w:t>pavojingų atliekų tvarkymas, nepavojingų atliekų tvarkymas, atliekų rūšiavimas, perdirbimas, saugojimas, žaliųjų atliekų  surinkimas, perdirbimas, kompostavimas, komposto pardavimas,  atliekų konteinerių įrengimas, atvežimas, keitimas ir priežiūra, atliekų pakartotinio naudojimo ir paruošimo pakartotiniam naudojimui veikla, požeminių atliekų surinkimo aikštelių eksploatavimas ir priežiūra.</w:t>
      </w:r>
    </w:p>
    <w:p w14:paraId="2AE0C81C"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Apdraudžiama civilinė atsakomybė dėl draudėjo valdomų nuosavų, išsinuomotų, išnuomotų valdomų pastatų bei kitų statinių, teritorijos ir /ar patalpų techninės specifikacijos priede nurodytais adresais. </w:t>
      </w:r>
    </w:p>
    <w:p w14:paraId="0C6991D9"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Draudėjo civilinė atsakomybė dėl neturtinės žalos, kylančios kaip trečiosios šalies asmens sužalojimo ar mirties dėl draudžiamojo įvykio pasekmė (fizinis skausmas, dvasiniai išgyvenimai, nepatogumai, dvasinis sukrėtimas, emocinė depresija, pažeminimas, reputacijos pablogėjimas, bendravimo galimybių sumažėjimas ir kt.). </w:t>
      </w:r>
    </w:p>
    <w:p w14:paraId="490CE3BC"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lastRenderedPageBreak/>
        <w:t xml:space="preserve">Apdraudžiama civilinė atsakomybė dėl trečiosios šalies patirtos žalos (nuostolių), kylančių iš tiekiamo produkto (įskaitant jo pakuotę, vartojimo instrukcijas ir pan.) ar teikiamos paslaugos. Produktas – kompostas. </w:t>
      </w:r>
    </w:p>
    <w:p w14:paraId="0E897C17"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civilinė atsakomybė, kylanti dėl draudėjo </w:t>
      </w:r>
      <w:r w:rsidRPr="00687E8D">
        <w:rPr>
          <w:rFonts w:ascii="Times New Roman" w:eastAsia="MS Mincho" w:hAnsi="Times New Roman" w:cs="Times New Roman"/>
          <w:color w:val="000000"/>
          <w:kern w:val="28"/>
          <w:sz w:val="24"/>
          <w:szCs w:val="24"/>
        </w:rPr>
        <w:t xml:space="preserve">veiksmais padarytos žalos aplinkai, jos elementams </w:t>
      </w:r>
      <w:r w:rsidRPr="00687E8D">
        <w:rPr>
          <w:rFonts w:ascii="Times New Roman" w:eastAsia="Times New Roman" w:hAnsi="Times New Roman" w:cs="Times New Roman"/>
          <w:color w:val="000000"/>
          <w:kern w:val="28"/>
          <w:sz w:val="24"/>
          <w:szCs w:val="24"/>
        </w:rPr>
        <w:t>ir šios žalos likvidavimo (</w:t>
      </w:r>
      <w:r w:rsidRPr="00687E8D">
        <w:rPr>
          <w:rFonts w:ascii="Times New Roman" w:eastAsia="MS Mincho" w:hAnsi="Times New Roman" w:cs="Times New Roman"/>
          <w:color w:val="000000"/>
          <w:kern w:val="28"/>
          <w:sz w:val="24"/>
          <w:szCs w:val="24"/>
        </w:rPr>
        <w:t xml:space="preserve">turi apimti išlaidų patirtų aplinkos (jos elementų) užteršimo išvalymo atlyginimą). </w:t>
      </w:r>
    </w:p>
    <w:p w14:paraId="4B6A3B32"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Apdraudžiama civilinė atsakomybė, kylanti dėl žalos aplinkai, jos elementams Lietuvos Respublikoje, kuri apskaičiuota aplinkos apsaugos pareigūnų arba atitinkamų ekspertų Lietuvos Respublikos teisės aktų nustatyta tvarka.</w:t>
      </w:r>
    </w:p>
    <w:p w14:paraId="456DD9E3"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Apdraudžiama civilinė atsakomybė dėl savaeigių darbo mašinų (keltuvai, krautuvai ir pan.) valdymo Draudėjo teritorijoje draudimo sutartyje nurodytais adresais ir už Draudėjo valdomų statinių, patalpų ir (ar) teritorijų ribų, įskaitant žalą tretiesiems asmenims, sukeltą vykdant pakrovimo, iškrovimo darbus.</w:t>
      </w:r>
    </w:p>
    <w:p w14:paraId="224CA272"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MS Mincho" w:hAnsi="Times New Roman" w:cs="Times New Roman"/>
          <w:color w:val="000000"/>
          <w:kern w:val="28"/>
          <w:sz w:val="24"/>
          <w:szCs w:val="24"/>
        </w:rPr>
        <w:t xml:space="preserve">Visų numatytų apdrausti rūšių civilinė atsakomybė turi apimti </w:t>
      </w:r>
      <w:r w:rsidRPr="00687E8D">
        <w:rPr>
          <w:rFonts w:ascii="Times New Roman" w:eastAsia="Times New Roman" w:hAnsi="Times New Roman" w:cs="Times New Roman"/>
          <w:color w:val="000000"/>
          <w:kern w:val="28"/>
          <w:sz w:val="24"/>
          <w:szCs w:val="24"/>
        </w:rPr>
        <w:t xml:space="preserve">draudėjo </w:t>
      </w:r>
      <w:r w:rsidRPr="00687E8D">
        <w:rPr>
          <w:rFonts w:ascii="Times New Roman" w:eastAsia="MS Mincho" w:hAnsi="Times New Roman" w:cs="Times New Roman"/>
          <w:color w:val="000000"/>
          <w:kern w:val="28"/>
          <w:sz w:val="24"/>
          <w:szCs w:val="24"/>
        </w:rPr>
        <w:t>kontrahentų padarytą žalą, draudikui pasiliekant atgręžtinio reikalavimo galimybę.</w:t>
      </w:r>
    </w:p>
    <w:p w14:paraId="7100C61A"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MS Mincho" w:hAnsi="Times New Roman" w:cs="Times New Roman"/>
          <w:kern w:val="28"/>
          <w:sz w:val="24"/>
          <w:szCs w:val="24"/>
        </w:rPr>
        <w:t>Apd</w:t>
      </w:r>
      <w:r w:rsidRPr="00687E8D">
        <w:rPr>
          <w:rFonts w:ascii="Times New Roman" w:eastAsia="Times New Roman" w:hAnsi="Times New Roman" w:cs="Times New Roman"/>
          <w:kern w:val="28"/>
          <w:sz w:val="24"/>
          <w:szCs w:val="24"/>
        </w:rPr>
        <w:t>raudžiama draudėjo civilinė atsakomybė dėl draudėjo padarytos žalos, dalyvaujant parodose, mugėse ir darbuotojų komandiruočių metu geografinės Europos (išskyrus Rusiją, Baltarusiją, Ukrainą) teritorijoje.</w:t>
      </w:r>
    </w:p>
    <w:p w14:paraId="45BCD9B7"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Apdraudžiama civilinė atsakomybė dėl įmonės teritorijos ir/ar patalpų apžiūrėjimo ir aplankymo organizavimo. </w:t>
      </w:r>
    </w:p>
    <w:p w14:paraId="78F92E7F"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Taikomas </w:t>
      </w:r>
      <w:proofErr w:type="spellStart"/>
      <w:r w:rsidRPr="00687E8D">
        <w:rPr>
          <w:rFonts w:ascii="Times New Roman" w:eastAsia="Times New Roman" w:hAnsi="Times New Roman" w:cs="Times New Roman"/>
          <w:color w:val="000000"/>
          <w:kern w:val="28"/>
          <w:sz w:val="24"/>
          <w:szCs w:val="24"/>
        </w:rPr>
        <w:t>retroaktyvus</w:t>
      </w:r>
      <w:proofErr w:type="spellEnd"/>
      <w:r w:rsidRPr="00687E8D">
        <w:rPr>
          <w:rFonts w:ascii="Times New Roman" w:eastAsia="Times New Roman" w:hAnsi="Times New Roman" w:cs="Times New Roman"/>
          <w:color w:val="000000"/>
          <w:kern w:val="28"/>
          <w:sz w:val="24"/>
          <w:szCs w:val="24"/>
        </w:rPr>
        <w:t xml:space="preserve"> draudimo laikotarpis, t. y. terminas, per kurį:  </w:t>
      </w:r>
    </w:p>
    <w:p w14:paraId="0A79C95B" w14:textId="77777777" w:rsidR="00687E8D" w:rsidRPr="00687E8D" w:rsidRDefault="00687E8D" w:rsidP="00687E8D">
      <w:pPr>
        <w:numPr>
          <w:ilvl w:val="1"/>
          <w:numId w:val="19"/>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gali būti atlikti žalą sukėlę veiksmai; </w:t>
      </w:r>
    </w:p>
    <w:p w14:paraId="7D2E6E6A" w14:textId="77777777" w:rsidR="00687E8D" w:rsidRPr="00687E8D" w:rsidRDefault="00687E8D" w:rsidP="00687E8D">
      <w:pPr>
        <w:numPr>
          <w:ilvl w:val="1"/>
          <w:numId w:val="19"/>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gali būti patirta trečiojo asmens žala. </w:t>
      </w:r>
    </w:p>
    <w:p w14:paraId="794EC7D9" w14:textId="77777777" w:rsidR="00687E8D" w:rsidRPr="00687E8D" w:rsidRDefault="00687E8D" w:rsidP="00687E8D">
      <w:pPr>
        <w:tabs>
          <w:tab w:val="left" w:pos="1418"/>
        </w:tabs>
        <w:autoSpaceDE w:val="0"/>
        <w:autoSpaceDN w:val="0"/>
        <w:adjustRightInd w:val="0"/>
        <w:spacing w:after="0"/>
        <w:ind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ab/>
      </w:r>
      <w:proofErr w:type="spellStart"/>
      <w:r w:rsidRPr="00687E8D">
        <w:rPr>
          <w:rFonts w:ascii="Times New Roman" w:eastAsia="Times New Roman" w:hAnsi="Times New Roman" w:cs="Times New Roman"/>
          <w:color w:val="000000"/>
          <w:kern w:val="28"/>
          <w:sz w:val="24"/>
          <w:szCs w:val="24"/>
        </w:rPr>
        <w:t>Retroaktyvaus</w:t>
      </w:r>
      <w:proofErr w:type="spellEnd"/>
      <w:r w:rsidRPr="00687E8D">
        <w:rPr>
          <w:rFonts w:ascii="Times New Roman" w:eastAsia="Times New Roman" w:hAnsi="Times New Roman" w:cs="Times New Roman"/>
          <w:color w:val="000000"/>
          <w:kern w:val="28"/>
          <w:sz w:val="24"/>
          <w:szCs w:val="24"/>
        </w:rPr>
        <w:t xml:space="preserve"> laikotarpio pradžios data: 2019-07-08</w:t>
      </w:r>
    </w:p>
    <w:p w14:paraId="5E55CD09"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Taikomas išplėstinis pranešimo laikotarpis - 365 dienos. </w:t>
      </w:r>
    </w:p>
    <w:p w14:paraId="1CA7C031"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Susitariama, kad Draudėjo ir draudėjo darbuotojo didelis neatsargumas nėra prielaida Draudikui įvykį pripažinti nedraudžiamuoju ir/ ar mažinti draudimo išmoką.</w:t>
      </w:r>
    </w:p>
    <w:p w14:paraId="6A84DD2F"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Naujai atsiradusioms patalpoms draudimo apsauga galioja automatiškai jei vykdoma tokia pat veikla, nurodyta sutartyje. Apie naujų patalpų atsiradimą klientas privalo informuoti per 60 dienų. </w:t>
      </w:r>
    </w:p>
    <w:p w14:paraId="0626358F"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Apdraudžiamos klaidos ir aplaidumai dėl Draudėjo atsakingų asmenų klaidos neįtraukus į draudimo sutartį veiklos, produkto ar neteisingai nurodžius adresą. Draudiko atsakomybės limitas vienam ir visiems draudžiamiesiems įvykiams pagal šią sąlygą per draudimo metus yra 50 000,00 EUR. </w:t>
      </w:r>
    </w:p>
    <w:p w14:paraId="02E16E7E"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color w:val="000000"/>
          <w:kern w:val="28"/>
          <w:sz w:val="24"/>
          <w:szCs w:val="24"/>
        </w:rPr>
        <w:t>Draudikas ir Draudėjas susitaria, kad taip pat draudžiama Draudėjo civilinė atsakomybė remiantis LR Atliekų tvarkymo įstatymo 4</w:t>
      </w:r>
      <w:r w:rsidRPr="00687E8D">
        <w:rPr>
          <w:rFonts w:ascii="Times New Roman" w:eastAsia="Times New Roman" w:hAnsi="Times New Roman" w:cs="Times New Roman"/>
          <w:color w:val="000000"/>
          <w:kern w:val="28"/>
          <w:sz w:val="24"/>
          <w:szCs w:val="24"/>
          <w:vertAlign w:val="superscript"/>
        </w:rPr>
        <w:t>2</w:t>
      </w:r>
      <w:r w:rsidRPr="00687E8D">
        <w:rPr>
          <w:rFonts w:ascii="Times New Roman" w:eastAsia="Times New Roman" w:hAnsi="Times New Roman" w:cs="Times New Roman"/>
          <w:color w:val="000000"/>
          <w:kern w:val="28"/>
          <w:sz w:val="24"/>
          <w:szCs w:val="24"/>
        </w:rPr>
        <w:t xml:space="preserve"> straipsnio nuostatomis už žalą, vykdant pavojingų (ir ar padangų) atliekų surinkimą, vežimą, apdorojimą ir kuri vykdant tokią veiklą dėl veiklos vykdytojo neatsargumo ar tyčios gali būti padaryta trečiųjų asmenų gyvybei ar sveikatai, taip pat kuri vykdant tokią veiklą dėl veiklos vykdytojo neatsargumo ar tyčios, kai tyčiniai veiksmai yra socialiai vertingi (būtinoji gintis, pilietinės pareigos atlikimas ir kt.), gali būti padaryta trečiųjų asmenų turtui ir (ar) aplinkai.</w:t>
      </w:r>
      <w:r w:rsidRPr="00687E8D">
        <w:rPr>
          <w:rFonts w:ascii="Times New Roman" w:eastAsia="Times New Roman" w:hAnsi="Times New Roman" w:cs="Times New Roman"/>
          <w:b/>
          <w:bCs/>
          <w:color w:val="000000"/>
          <w:kern w:val="28"/>
          <w:sz w:val="24"/>
          <w:szCs w:val="24"/>
        </w:rPr>
        <w:t xml:space="preserve"> </w:t>
      </w:r>
      <w:r w:rsidRPr="00687E8D">
        <w:rPr>
          <w:rFonts w:ascii="Times New Roman" w:eastAsia="Times New Roman" w:hAnsi="Times New Roman" w:cs="Times New Roman"/>
          <w:color w:val="000000"/>
          <w:kern w:val="28"/>
          <w:sz w:val="24"/>
          <w:szCs w:val="24"/>
        </w:rPr>
        <w:t xml:space="preserve">Jeigu žala trečiųjų asmenų gyvybei ar sveikatai padaroma dėl veiklos vykdytojo tyčios, draudikas, išmokėjęs </w:t>
      </w:r>
      <w:r w:rsidRPr="00687E8D">
        <w:rPr>
          <w:rFonts w:ascii="Times New Roman" w:eastAsia="Times New Roman" w:hAnsi="Times New Roman" w:cs="Times New Roman"/>
          <w:color w:val="000000"/>
          <w:kern w:val="28"/>
          <w:sz w:val="24"/>
          <w:szCs w:val="24"/>
        </w:rPr>
        <w:lastRenderedPageBreak/>
        <w:t>draudimo išmoką, turi teisę išreikalauti sumokėtą sumą iš veiklos vykdytojo. Galiojimo teritorija – Lietuvos Respublika.</w:t>
      </w:r>
    </w:p>
    <w:p w14:paraId="1D588C73"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atlyginti trečiojo asmens gyvybei ar sveikatai ir (ar) jo turtui, ir (ar) aplinkai padarytą žalą vykdant draudimo sutartimi apdraustą veiklą gali būti pareikštas, jeigu draudžiamasis įvykis yra staigus ir netikėtas ir atitinka visas šias sąlygas:</w:t>
      </w:r>
    </w:p>
    <w:p w14:paraId="6910E5DA"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atlyginti žalą draudėjui arba draudikui yra pareikštas draudimo sutarties galiojimo laikotarpiu ir (ar) per 3 metus nuo draudimo sutarties galiojimo pabaigos;</w:t>
      </w:r>
    </w:p>
    <w:p w14:paraId="484ED761"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yra pareikštas dėl žalos, padarytos draudimo sutarties galiojimo laikotarpiu arba draudimo sutartyje nustatytu laikotarpiu iki draudimo sutarties įsigaliojimo,</w:t>
      </w:r>
      <w:r w:rsidRPr="00687E8D">
        <w:rPr>
          <w:rFonts w:ascii="Times New Roman" w:eastAsia="Times New Roman" w:hAnsi="Times New Roman" w:cs="Times New Roman"/>
          <w:b/>
          <w:bCs/>
          <w:color w:val="000000"/>
          <w:kern w:val="28"/>
          <w:sz w:val="24"/>
          <w:szCs w:val="24"/>
        </w:rPr>
        <w:t> </w:t>
      </w:r>
      <w:r w:rsidRPr="00687E8D">
        <w:rPr>
          <w:rFonts w:ascii="Times New Roman" w:eastAsia="Times New Roman" w:hAnsi="Times New Roman" w:cs="Times New Roman"/>
          <w:color w:val="000000"/>
          <w:kern w:val="28"/>
          <w:sz w:val="24"/>
          <w:szCs w:val="24"/>
        </w:rPr>
        <w:t>jeigu dėl jo buvo susitarta individualiai;</w:t>
      </w:r>
    </w:p>
    <w:p w14:paraId="13A96F65"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yra pareikštas dėl veiksmų, atliktų draudimo sutarties galiojimo laikotarpiu arba draudimo sutartyje nustatytu laikotarpiu iki draudimo sutarties įsigaliojimo,</w:t>
      </w:r>
      <w:r w:rsidRPr="00687E8D">
        <w:rPr>
          <w:rFonts w:ascii="Times New Roman" w:eastAsia="Times New Roman" w:hAnsi="Times New Roman" w:cs="Times New Roman"/>
          <w:b/>
          <w:bCs/>
          <w:color w:val="000000"/>
          <w:kern w:val="28"/>
          <w:sz w:val="24"/>
          <w:szCs w:val="24"/>
        </w:rPr>
        <w:t> </w:t>
      </w:r>
      <w:r w:rsidRPr="00687E8D">
        <w:rPr>
          <w:rFonts w:ascii="Times New Roman" w:eastAsia="Times New Roman" w:hAnsi="Times New Roman" w:cs="Times New Roman"/>
          <w:color w:val="000000"/>
          <w:kern w:val="28"/>
          <w:sz w:val="24"/>
          <w:szCs w:val="24"/>
        </w:rPr>
        <w:t>jeigu dėl jo buvo susitarta individualiai;</w:t>
      </w:r>
    </w:p>
    <w:p w14:paraId="66233049"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yra pareikštas dėl veiksmų, atliktų draudimo teritorijoje, ir dėl draudimo teritorijoje atsiradusios žalos;</w:t>
      </w:r>
    </w:p>
    <w:p w14:paraId="6F003C01"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reikalavimas atlyginti žalą yra pareikštas rašytinės pretenzijos ir (ar) ieškinio forma;</w:t>
      </w:r>
    </w:p>
    <w:p w14:paraId="770AEA3F"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draudėjas pagal jo atsakomybei taikomus įstatymus atsako už atsiradusią žalą;</w:t>
      </w:r>
    </w:p>
    <w:p w14:paraId="78C964B3"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draudėjas nežinojo ir negalėjo žinoti apie atsiradusią žalą draudimo sutarties sudarymo momentu;</w:t>
      </w:r>
    </w:p>
    <w:p w14:paraId="612923EE" w14:textId="77777777" w:rsidR="00687E8D" w:rsidRPr="00687E8D" w:rsidRDefault="00687E8D" w:rsidP="00687E8D">
      <w:pPr>
        <w:numPr>
          <w:ilvl w:val="1"/>
          <w:numId w:val="28"/>
        </w:numPr>
        <w:spacing w:after="0"/>
        <w:ind w:left="567"/>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draudikui apie įvykį buvo pranešta sutarties galiojimo laikotarpiu ir (ar) per 3 mėnesius nuo draudimo sutarties galiojimo pabaigos.</w:t>
      </w:r>
    </w:p>
    <w:p w14:paraId="025459E0" w14:textId="77777777" w:rsidR="00687E8D" w:rsidRPr="00687E8D" w:rsidRDefault="00687E8D" w:rsidP="00687E8D">
      <w:pPr>
        <w:spacing w:after="0"/>
        <w:jc w:val="both"/>
        <w:textAlignment w:val="baseline"/>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Šiai sąlygai taikomas draudimo sumos limitas 50 000,00 EUR vienam įvykiui ir 100 000,00 EUR visam draudimo sutarties galiojimo laikotarpiui, taikoma išskaita kiekvienam įvykiui 10 000,00 EUR;</w:t>
      </w:r>
    </w:p>
    <w:p w14:paraId="790895E0"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Draudimo objektu, nelaikoma civilinė atsakomybė kylanti dėl Draudėjo veiksmų (veikimo arba neveikimo), kai jis buvo apsvaigęs nuo alkoholio, narkotinių, toksinių ar psichotropinių medžiagų. Ši išimtis taikoma tik tuo atveju, jei tarp Draudėjo atliktų veiksmų (veikimo arba neveikimo), nulėmusių atsiradusius nuostolius ir Draudėjo apsvaigimo, buvo priežastinis ryšys. </w:t>
      </w:r>
    </w:p>
    <w:p w14:paraId="596AB8B9" w14:textId="77777777" w:rsidR="00687E8D" w:rsidRPr="00687E8D" w:rsidRDefault="00687E8D" w:rsidP="00687E8D">
      <w:pPr>
        <w:numPr>
          <w:ilvl w:val="1"/>
          <w:numId w:val="20"/>
        </w:numPr>
        <w:tabs>
          <w:tab w:val="left" w:pos="1418"/>
        </w:tabs>
        <w:spacing w:after="0"/>
        <w:ind w:left="0" w:firstLine="851"/>
        <w:jc w:val="both"/>
        <w:rPr>
          <w:rFonts w:ascii="Times New Roman" w:eastAsia="Times New Roman" w:hAnsi="Times New Roman" w:cs="Times New Roman"/>
          <w:kern w:val="28"/>
          <w:sz w:val="24"/>
          <w:szCs w:val="24"/>
        </w:rPr>
      </w:pPr>
      <w:r w:rsidRPr="00687E8D">
        <w:rPr>
          <w:rFonts w:ascii="Times New Roman" w:eastAsia="Calibri" w:hAnsi="Times New Roman" w:cs="Times New Roman"/>
          <w:kern w:val="28"/>
          <w:sz w:val="24"/>
          <w:szCs w:val="24"/>
          <w:lang w:eastAsia="en-US"/>
        </w:rPr>
        <w:t xml:space="preserve">Apdraudžiama Draudėjo kaip potencialiai pavojingo įrenginio savininko, paties atliekančio nuolatinę potencialiai pavojingo įrenginio priežiūrą, civilinė atsakomybė, kaip tai yra reglamentuota Lietuvos Respublikos potencialiai pavojingų įrenginių priežiūros įstatymo 11 straipsnio 3 punkte. </w:t>
      </w:r>
    </w:p>
    <w:p w14:paraId="6E3D75D5"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Nedraudžiamieji įvykiai nustatomi pagal Draudiko standartines draudimo taisykles, pagal kurias draudžiamas šioje specifikacijoje nurodyta civilinė atsakomybė, tačiau negali prieštarauti šių sąlygų</w:t>
      </w:r>
      <w:r w:rsidRPr="00687E8D">
        <w:rPr>
          <w:rFonts w:ascii="Times New Roman" w:eastAsia="Times New Roman" w:hAnsi="Times New Roman" w:cs="Times New Roman"/>
          <w:color w:val="000000"/>
          <w:kern w:val="28"/>
          <w:sz w:val="24"/>
          <w:szCs w:val="24"/>
        </w:rPr>
        <w:t xml:space="preserve"> </w:t>
      </w:r>
      <w:r w:rsidRPr="00687E8D">
        <w:rPr>
          <w:rFonts w:ascii="Times New Roman" w:eastAsia="Calibri" w:hAnsi="Times New Roman" w:cs="Times New Roman"/>
          <w:color w:val="000000"/>
          <w:kern w:val="28"/>
          <w:sz w:val="24"/>
          <w:szCs w:val="24"/>
          <w:lang w:eastAsia="en-US"/>
        </w:rPr>
        <w:t>nuostatoms.</w:t>
      </w:r>
    </w:p>
    <w:p w14:paraId="46DE6A69"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 xml:space="preserve">Rizikos padidėjimu laikoma tik šie atvejai:  Draudėjo vykdomos veiklos pasikeitimas. </w:t>
      </w:r>
    </w:p>
    <w:p w14:paraId="5DA505B3"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Besąlyginė išskaita (frančizė):</w:t>
      </w:r>
    </w:p>
    <w:p w14:paraId="1ED88FC7" w14:textId="77777777" w:rsidR="00687E8D" w:rsidRPr="00687E8D" w:rsidRDefault="00687E8D" w:rsidP="00687E8D">
      <w:pPr>
        <w:tabs>
          <w:tab w:val="left" w:pos="1418"/>
        </w:tabs>
        <w:autoSpaceDE w:val="0"/>
        <w:autoSpaceDN w:val="0"/>
        <w:adjustRightInd w:val="0"/>
        <w:spacing w:after="0"/>
        <w:ind w:left="1440"/>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5.23.1. Ugnies atveju – </w:t>
      </w:r>
      <w:r w:rsidRPr="00687E8D">
        <w:rPr>
          <w:rFonts w:ascii="Times New Roman" w:eastAsia="Times New Roman" w:hAnsi="Times New Roman" w:cs="Times New Roman"/>
          <w:kern w:val="28"/>
          <w:sz w:val="24"/>
          <w:szCs w:val="24"/>
          <w:lang w:eastAsia="en-US"/>
        </w:rPr>
        <w:t>10 proc. nuostolio sumos, bet ne mažiau nei 3 000 ,00EUR kiekvienam įvykiui</w:t>
      </w:r>
      <w:r w:rsidRPr="00687E8D">
        <w:rPr>
          <w:rFonts w:ascii="Times New Roman" w:eastAsia="Times New Roman" w:hAnsi="Times New Roman" w:cs="Times New Roman"/>
          <w:kern w:val="28"/>
          <w:sz w:val="24"/>
          <w:szCs w:val="24"/>
        </w:rPr>
        <w:t xml:space="preserve"> </w:t>
      </w:r>
    </w:p>
    <w:p w14:paraId="75108069" w14:textId="77777777" w:rsidR="00687E8D" w:rsidRPr="00687E8D" w:rsidRDefault="00687E8D" w:rsidP="00687E8D">
      <w:pPr>
        <w:tabs>
          <w:tab w:val="left" w:pos="1418"/>
        </w:tabs>
        <w:autoSpaceDE w:val="0"/>
        <w:autoSpaceDN w:val="0"/>
        <w:adjustRightInd w:val="0"/>
        <w:spacing w:after="0"/>
        <w:ind w:left="1440"/>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5.23.2. Visais kitais atvejais – 1500,00 EUR. </w:t>
      </w:r>
    </w:p>
    <w:p w14:paraId="151B220D" w14:textId="77777777" w:rsidR="00687E8D" w:rsidRPr="00687E8D" w:rsidRDefault="00687E8D" w:rsidP="00687E8D">
      <w:pPr>
        <w:numPr>
          <w:ilvl w:val="1"/>
          <w:numId w:val="20"/>
        </w:numPr>
        <w:tabs>
          <w:tab w:val="left" w:pos="1418"/>
        </w:tabs>
        <w:autoSpaceDE w:val="0"/>
        <w:autoSpaceDN w:val="0"/>
        <w:adjustRightInd w:val="0"/>
        <w:spacing w:after="0"/>
        <w:ind w:left="0" w:firstLine="851"/>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t>Draudimo įmoka sumokama per 4 (keturis) kartus, pirmai draudimo įmokai nustatant 14 dienų atidėjimo terminą nuo draudimo įsigaliojimo datos.</w:t>
      </w:r>
    </w:p>
    <w:p w14:paraId="4CF60166" w14:textId="77777777" w:rsidR="00687E8D" w:rsidRPr="00687E8D" w:rsidRDefault="00687E8D" w:rsidP="00687E8D">
      <w:pPr>
        <w:numPr>
          <w:ilvl w:val="0"/>
          <w:numId w:val="19"/>
        </w:numPr>
        <w:autoSpaceDE w:val="0"/>
        <w:autoSpaceDN w:val="0"/>
        <w:adjustRightInd w:val="0"/>
        <w:spacing w:after="0"/>
        <w:ind w:left="284" w:hanging="284"/>
        <w:contextualSpacing/>
        <w:jc w:val="both"/>
        <w:rPr>
          <w:rFonts w:ascii="Times New Roman" w:eastAsia="MS Mincho" w:hAnsi="Times New Roman" w:cs="Times New Roman"/>
          <w:kern w:val="28"/>
          <w:sz w:val="24"/>
          <w:szCs w:val="24"/>
        </w:rPr>
      </w:pPr>
      <w:r w:rsidRPr="00687E8D">
        <w:rPr>
          <w:rFonts w:ascii="Times New Roman" w:eastAsia="Calibri" w:hAnsi="Times New Roman" w:cs="Times New Roman"/>
          <w:color w:val="000000"/>
          <w:kern w:val="28"/>
          <w:sz w:val="24"/>
          <w:szCs w:val="24"/>
          <w:lang w:eastAsia="en-US"/>
        </w:rPr>
        <w:lastRenderedPageBreak/>
        <w:t>Sutartis sudaroma 12 (dvylikai) mėnesių</w:t>
      </w:r>
      <w:r w:rsidRPr="00687E8D">
        <w:rPr>
          <w:rFonts w:ascii="Times New Roman" w:eastAsia="Times New Roman" w:hAnsi="Times New Roman" w:cs="Times New Roman"/>
          <w:color w:val="000000"/>
          <w:kern w:val="28"/>
          <w:sz w:val="24"/>
          <w:szCs w:val="24"/>
        </w:rPr>
        <w:t xml:space="preserve">. </w:t>
      </w:r>
    </w:p>
    <w:p w14:paraId="14A07422" w14:textId="77777777" w:rsidR="00687E8D" w:rsidRPr="00687E8D" w:rsidRDefault="00687E8D" w:rsidP="00687E8D">
      <w:pPr>
        <w:numPr>
          <w:ilvl w:val="0"/>
          <w:numId w:val="19"/>
        </w:numPr>
        <w:autoSpaceDE w:val="0"/>
        <w:autoSpaceDN w:val="0"/>
        <w:adjustRightInd w:val="0"/>
        <w:spacing w:after="0"/>
        <w:ind w:left="284" w:hanging="284"/>
        <w:contextualSpacing/>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Draudimo sumos:</w:t>
      </w:r>
    </w:p>
    <w:p w14:paraId="6A93FA2A"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veiklos atsakomybei (įskaitant ir neturtinę žalą) – 580 000,00 EUR </w:t>
      </w:r>
      <w:r w:rsidRPr="00687E8D">
        <w:rPr>
          <w:rFonts w:ascii="Times New Roman" w:eastAsia="Calibri" w:hAnsi="Times New Roman" w:cs="Times New Roman"/>
          <w:kern w:val="28"/>
          <w:sz w:val="24"/>
          <w:szCs w:val="24"/>
        </w:rPr>
        <w:t>vienam draudžiamajam įvykiui ir visam sutarties galiojimo laikotarpiui</w:t>
      </w:r>
      <w:r w:rsidRPr="00687E8D">
        <w:rPr>
          <w:rFonts w:ascii="Times New Roman" w:eastAsia="Times New Roman" w:hAnsi="Times New Roman" w:cs="Times New Roman"/>
          <w:kern w:val="28"/>
          <w:sz w:val="24"/>
          <w:szCs w:val="24"/>
        </w:rPr>
        <w:t>;</w:t>
      </w:r>
    </w:p>
    <w:p w14:paraId="49F117D7"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produkto ir paslaugos atsakomybei (įskaitant ir neturtinę žalą) – 100 000,00 EUR </w:t>
      </w:r>
      <w:r w:rsidRPr="00687E8D">
        <w:rPr>
          <w:rFonts w:ascii="Times New Roman" w:eastAsia="Calibri" w:hAnsi="Times New Roman" w:cs="Times New Roman"/>
          <w:kern w:val="28"/>
          <w:sz w:val="24"/>
          <w:szCs w:val="24"/>
        </w:rPr>
        <w:t>vienam draudžiamajam įvykiui ir visam sutarties galiojimo laikotarpiui</w:t>
      </w:r>
      <w:r w:rsidRPr="00687E8D">
        <w:rPr>
          <w:rFonts w:ascii="Times New Roman" w:eastAsia="Times New Roman" w:hAnsi="Times New Roman" w:cs="Times New Roman"/>
          <w:kern w:val="28"/>
          <w:sz w:val="24"/>
          <w:szCs w:val="24"/>
        </w:rPr>
        <w:t>;</w:t>
      </w:r>
    </w:p>
    <w:p w14:paraId="412C733D"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atsakomybei dėl nekilnojamo turto valdymo - 580 000,00 EUR </w:t>
      </w:r>
      <w:r w:rsidRPr="00687E8D">
        <w:rPr>
          <w:rFonts w:ascii="Times New Roman" w:eastAsia="Calibri" w:hAnsi="Times New Roman" w:cs="Times New Roman"/>
          <w:kern w:val="28"/>
          <w:sz w:val="24"/>
          <w:szCs w:val="24"/>
        </w:rPr>
        <w:t>vienam draudžiamajam įvykiui ir visam sutarties galiojimo laikotarpiui</w:t>
      </w:r>
      <w:r w:rsidRPr="00687E8D">
        <w:rPr>
          <w:rFonts w:ascii="Times New Roman" w:eastAsia="Times New Roman" w:hAnsi="Times New Roman" w:cs="Times New Roman"/>
          <w:kern w:val="28"/>
          <w:sz w:val="24"/>
          <w:szCs w:val="24"/>
        </w:rPr>
        <w:t>;</w:t>
      </w:r>
    </w:p>
    <w:p w14:paraId="614DC6B9"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išplėstinei atsakomybei dėl žalos aplinkai – 580 000,00 EUR </w:t>
      </w:r>
      <w:r w:rsidRPr="00687E8D">
        <w:rPr>
          <w:rFonts w:ascii="Times New Roman" w:eastAsia="Calibri" w:hAnsi="Times New Roman" w:cs="Times New Roman"/>
          <w:kern w:val="28"/>
          <w:sz w:val="24"/>
          <w:szCs w:val="24"/>
        </w:rPr>
        <w:t>vienam draudžiamajam įvykiui ir visam sutarties galiojimo laikotarpiui.</w:t>
      </w:r>
      <w:r w:rsidRPr="00687E8D">
        <w:rPr>
          <w:rFonts w:ascii="Times New Roman" w:eastAsia="Times New Roman" w:hAnsi="Times New Roman" w:cs="Times New Roman"/>
          <w:kern w:val="28"/>
          <w:sz w:val="24"/>
          <w:szCs w:val="24"/>
        </w:rPr>
        <w:t>;</w:t>
      </w:r>
    </w:p>
    <w:p w14:paraId="7FCD7FB2"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atsakomybė dėl žalos aplinkai likvidavimo – 580 000,00 EUR</w:t>
      </w:r>
      <w:r w:rsidRPr="00687E8D">
        <w:rPr>
          <w:rFonts w:ascii="Times New Roman" w:eastAsia="Calibri" w:hAnsi="Times New Roman" w:cs="Times New Roman"/>
          <w:kern w:val="28"/>
          <w:sz w:val="24"/>
          <w:szCs w:val="24"/>
        </w:rPr>
        <w:t xml:space="preserve"> vienam draudžiamajam įvykiui ir visam sutarties galiojimo laikotarpiui.</w:t>
      </w:r>
    </w:p>
    <w:p w14:paraId="09A8BD5D"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atsakomybė dėl žalos, naudojant savaeiges darbo mašinas, taip pat dėl žalos vykdant pakrovimo ir iškrovimo darbus – 100 000,00 EUR, </w:t>
      </w:r>
      <w:r w:rsidRPr="00687E8D">
        <w:rPr>
          <w:rFonts w:ascii="Times New Roman" w:eastAsia="Calibri" w:hAnsi="Times New Roman" w:cs="Times New Roman"/>
          <w:kern w:val="28"/>
          <w:sz w:val="24"/>
          <w:szCs w:val="24"/>
        </w:rPr>
        <w:t>vienam draudžiamajam įvykiui ir visam sutarties galiojimo laikotarpiui.</w:t>
      </w:r>
    </w:p>
    <w:p w14:paraId="29754944" w14:textId="77777777" w:rsidR="00687E8D" w:rsidRPr="00687E8D" w:rsidRDefault="00687E8D" w:rsidP="00687E8D">
      <w:pPr>
        <w:numPr>
          <w:ilvl w:val="1"/>
          <w:numId w:val="21"/>
        </w:numPr>
        <w:tabs>
          <w:tab w:val="left" w:pos="1276"/>
          <w:tab w:val="left" w:pos="1418"/>
        </w:tabs>
        <w:autoSpaceDE w:val="0"/>
        <w:autoSpaceDN w:val="0"/>
        <w:adjustRightInd w:val="0"/>
        <w:spacing w:after="0"/>
        <w:ind w:left="0" w:firstLine="851"/>
        <w:jc w:val="both"/>
        <w:rPr>
          <w:rFonts w:ascii="Times New Roman" w:eastAsia="MS Mincho" w:hAnsi="Times New Roman" w:cs="Times New Roman"/>
          <w:kern w:val="28"/>
          <w:sz w:val="24"/>
          <w:szCs w:val="24"/>
        </w:rPr>
      </w:pPr>
      <w:r w:rsidRPr="00687E8D">
        <w:rPr>
          <w:rFonts w:ascii="Times New Roman" w:eastAsia="Times New Roman" w:hAnsi="Times New Roman" w:cs="Times New Roman"/>
          <w:kern w:val="28"/>
          <w:sz w:val="24"/>
          <w:szCs w:val="24"/>
        </w:rPr>
        <w:t xml:space="preserve">atsakomybė dėl žalos naudojant transporto priemones taip pat dėl žalos vykdant pakrovimo ir iškrovimo darbus – 100 000,00 EUR, </w:t>
      </w:r>
      <w:r w:rsidRPr="00687E8D">
        <w:rPr>
          <w:rFonts w:ascii="Times New Roman" w:eastAsia="Calibri" w:hAnsi="Times New Roman" w:cs="Times New Roman"/>
          <w:kern w:val="28"/>
          <w:sz w:val="24"/>
          <w:szCs w:val="24"/>
        </w:rPr>
        <w:t xml:space="preserve">vienam draudžiamajam įvykiui ir visam sutarties galiojimo laikotarpiui. </w:t>
      </w:r>
    </w:p>
    <w:p w14:paraId="13887D30" w14:textId="77777777" w:rsidR="00687E8D" w:rsidRPr="00687E8D" w:rsidRDefault="00687E8D" w:rsidP="00687E8D">
      <w:pPr>
        <w:numPr>
          <w:ilvl w:val="1"/>
          <w:numId w:val="21"/>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MS Mincho" w:hAnsi="Times New Roman" w:cs="Times New Roman"/>
          <w:kern w:val="28"/>
          <w:sz w:val="24"/>
          <w:szCs w:val="24"/>
        </w:rPr>
        <w:t xml:space="preserve">Atsakomybė dėl draudėjo kontrahentų padarytos žalos su regreso teise – 500 000,00 EUR. </w:t>
      </w:r>
    </w:p>
    <w:p w14:paraId="763758DA" w14:textId="77777777" w:rsidR="00687E8D" w:rsidRPr="00687E8D" w:rsidRDefault="00687E8D" w:rsidP="00687E8D">
      <w:pPr>
        <w:numPr>
          <w:ilvl w:val="1"/>
          <w:numId w:val="21"/>
        </w:numPr>
        <w:tabs>
          <w:tab w:val="left" w:pos="1418"/>
        </w:tabs>
        <w:autoSpaceDE w:val="0"/>
        <w:autoSpaceDN w:val="0"/>
        <w:adjustRightInd w:val="0"/>
        <w:spacing w:after="0"/>
        <w:ind w:left="0" w:firstLine="851"/>
        <w:jc w:val="both"/>
        <w:rPr>
          <w:rFonts w:ascii="Times New Roman" w:eastAsia="Times New Roman" w:hAnsi="Times New Roman" w:cs="Times New Roman"/>
          <w:color w:val="C00000"/>
          <w:kern w:val="28"/>
          <w:sz w:val="24"/>
          <w:szCs w:val="24"/>
        </w:rPr>
      </w:pPr>
      <w:r w:rsidRPr="00687E8D">
        <w:rPr>
          <w:rFonts w:ascii="Times New Roman" w:eastAsia="MS Mincho" w:hAnsi="Times New Roman" w:cs="Times New Roman"/>
          <w:kern w:val="28"/>
          <w:sz w:val="24"/>
          <w:szCs w:val="24"/>
        </w:rPr>
        <w:t xml:space="preserve">Atsakomybė </w:t>
      </w:r>
      <w:r w:rsidRPr="00687E8D">
        <w:rPr>
          <w:rFonts w:ascii="Times New Roman" w:eastAsia="Calibri" w:hAnsi="Times New Roman" w:cs="Times New Roman"/>
          <w:sz w:val="24"/>
          <w:szCs w:val="24"/>
          <w:lang w:eastAsia="en-US"/>
        </w:rPr>
        <w:t>kaip potencialiai pavojingo įrenginio savininko, paties atliekančio nuolatinę potencialiai pavojingo įrenginio priežiūrą, civilinė atsakomybė, kaip tai yra reglamentuota Lietuvos Respublikos potencialiai pavojingų įrenginių priežiūros įstatymo 11 straipsnio 3 punkte - 100 000,00 EUR vienam draudžiamajam įvykiui ir visam sutarties galiojimo laikotarpiui.</w:t>
      </w:r>
    </w:p>
    <w:p w14:paraId="445888CC" w14:textId="77777777" w:rsidR="00687E8D" w:rsidRPr="00687E8D" w:rsidRDefault="00687E8D" w:rsidP="00687E8D">
      <w:pPr>
        <w:numPr>
          <w:ilvl w:val="1"/>
          <w:numId w:val="21"/>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rPr>
        <w:t xml:space="preserve">Tiekėjas, draudimo sumos ribose, taip pat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w:t>
      </w:r>
    </w:p>
    <w:p w14:paraId="1384DFA4" w14:textId="77777777" w:rsidR="00687E8D" w:rsidRPr="00687E8D" w:rsidRDefault="00687E8D" w:rsidP="00687E8D">
      <w:pPr>
        <w:numPr>
          <w:ilvl w:val="1"/>
          <w:numId w:val="21"/>
        </w:numPr>
        <w:tabs>
          <w:tab w:val="left" w:pos="1418"/>
        </w:tabs>
        <w:autoSpaceDE w:val="0"/>
        <w:autoSpaceDN w:val="0"/>
        <w:adjustRightInd w:val="0"/>
        <w:spacing w:after="0"/>
        <w:ind w:left="0" w:firstLine="851"/>
        <w:jc w:val="both"/>
        <w:rPr>
          <w:rFonts w:ascii="Times New Roman" w:eastAsia="Times New Roman" w:hAnsi="Times New Roman" w:cs="Times New Roman"/>
          <w:kern w:val="28"/>
          <w:sz w:val="24"/>
          <w:szCs w:val="24"/>
        </w:rPr>
      </w:pPr>
      <w:r w:rsidRPr="00687E8D">
        <w:rPr>
          <w:rFonts w:ascii="Times New Roman" w:eastAsia="Times New Roman" w:hAnsi="Times New Roman" w:cs="Times New Roman"/>
          <w:kern w:val="28"/>
          <w:sz w:val="24"/>
          <w:szCs w:val="24"/>
          <w:lang w:eastAsia="en-US"/>
        </w:rPr>
        <w:t xml:space="preserve">Draudimo išmokos suma išlaidoms, susijusioms su reikalavimo nagrinėjimu ir atsikirtimu yra ribojama draudimo suma. </w:t>
      </w:r>
    </w:p>
    <w:p w14:paraId="6B844EC6" w14:textId="77777777" w:rsidR="00687E8D" w:rsidRPr="00687E8D" w:rsidRDefault="00687E8D" w:rsidP="00687E8D">
      <w:pPr>
        <w:numPr>
          <w:ilvl w:val="0"/>
          <w:numId w:val="21"/>
        </w:numPr>
        <w:tabs>
          <w:tab w:val="left" w:pos="993"/>
        </w:tabs>
        <w:autoSpaceDE w:val="0"/>
        <w:autoSpaceDN w:val="0"/>
        <w:adjustRightInd w:val="0"/>
        <w:spacing w:after="0"/>
        <w:ind w:firstLine="349"/>
        <w:jc w:val="both"/>
        <w:rPr>
          <w:rFonts w:ascii="Times New Roman" w:eastAsia="Calibri" w:hAnsi="Times New Roman" w:cs="Times New Roman"/>
          <w:kern w:val="28"/>
          <w:sz w:val="24"/>
          <w:szCs w:val="24"/>
          <w:lang w:eastAsia="en-US"/>
        </w:rPr>
      </w:pPr>
      <w:r w:rsidRPr="00687E8D">
        <w:rPr>
          <w:rFonts w:ascii="Times New Roman" w:eastAsia="Calibri" w:hAnsi="Times New Roman" w:cs="Times New Roman"/>
          <w:kern w:val="28"/>
          <w:sz w:val="24"/>
          <w:szCs w:val="24"/>
          <w:lang w:eastAsia="en-US"/>
        </w:rPr>
        <w:t>Žalų istorija:</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841"/>
        <w:gridCol w:w="1480"/>
        <w:gridCol w:w="1924"/>
        <w:gridCol w:w="1576"/>
      </w:tblGrid>
      <w:tr w:rsidR="00687E8D" w:rsidRPr="00687E8D" w14:paraId="19EBC4B7" w14:textId="77777777" w:rsidTr="0009181F">
        <w:trPr>
          <w:trHeight w:val="300"/>
          <w:jc w:val="center"/>
        </w:trPr>
        <w:tc>
          <w:tcPr>
            <w:tcW w:w="1271" w:type="dxa"/>
            <w:noWrap/>
            <w:vAlign w:val="bottom"/>
            <w:hideMark/>
          </w:tcPr>
          <w:p w14:paraId="4DCEE49C"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Metai</w:t>
            </w:r>
          </w:p>
        </w:tc>
        <w:tc>
          <w:tcPr>
            <w:tcW w:w="1841" w:type="dxa"/>
            <w:noWrap/>
            <w:vAlign w:val="bottom"/>
            <w:hideMark/>
          </w:tcPr>
          <w:p w14:paraId="1525170E"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Įvykių skaičius</w:t>
            </w:r>
          </w:p>
        </w:tc>
        <w:tc>
          <w:tcPr>
            <w:tcW w:w="1480" w:type="dxa"/>
            <w:noWrap/>
            <w:vAlign w:val="bottom"/>
            <w:hideMark/>
          </w:tcPr>
          <w:p w14:paraId="4AF23A85"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Rizika</w:t>
            </w:r>
          </w:p>
        </w:tc>
        <w:tc>
          <w:tcPr>
            <w:tcW w:w="1924" w:type="dxa"/>
            <w:noWrap/>
            <w:vAlign w:val="bottom"/>
            <w:hideMark/>
          </w:tcPr>
          <w:p w14:paraId="49BBD044"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Rezervas EUR</w:t>
            </w:r>
          </w:p>
        </w:tc>
        <w:tc>
          <w:tcPr>
            <w:tcW w:w="1576" w:type="dxa"/>
            <w:noWrap/>
            <w:vAlign w:val="bottom"/>
            <w:hideMark/>
          </w:tcPr>
          <w:p w14:paraId="45319346" w14:textId="77777777" w:rsidR="00687E8D" w:rsidRPr="00687E8D" w:rsidRDefault="00687E8D" w:rsidP="00687E8D">
            <w:pPr>
              <w:spacing w:after="0"/>
              <w:jc w:val="both"/>
              <w:rPr>
                <w:rFonts w:ascii="Times New Roman" w:eastAsia="Times New Roman" w:hAnsi="Times New Roman" w:cs="Times New Roman"/>
                <w:b/>
                <w:bCs/>
                <w:color w:val="000000"/>
                <w:kern w:val="28"/>
                <w:sz w:val="22"/>
                <w:szCs w:val="22"/>
              </w:rPr>
            </w:pPr>
            <w:r w:rsidRPr="00687E8D">
              <w:rPr>
                <w:rFonts w:ascii="Times New Roman" w:eastAsia="Times New Roman" w:hAnsi="Times New Roman" w:cs="Times New Roman"/>
                <w:b/>
                <w:bCs/>
                <w:color w:val="000000"/>
                <w:kern w:val="28"/>
                <w:sz w:val="22"/>
                <w:szCs w:val="22"/>
              </w:rPr>
              <w:t>Išmoka EUR</w:t>
            </w:r>
          </w:p>
        </w:tc>
      </w:tr>
      <w:tr w:rsidR="00687E8D" w:rsidRPr="00687E8D" w14:paraId="6D423A44" w14:textId="77777777" w:rsidTr="0009181F">
        <w:trPr>
          <w:trHeight w:val="300"/>
          <w:jc w:val="center"/>
        </w:trPr>
        <w:tc>
          <w:tcPr>
            <w:tcW w:w="1271" w:type="dxa"/>
            <w:noWrap/>
            <w:vAlign w:val="bottom"/>
          </w:tcPr>
          <w:p w14:paraId="04E6639F"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2021 m. </w:t>
            </w:r>
          </w:p>
        </w:tc>
        <w:tc>
          <w:tcPr>
            <w:tcW w:w="1841" w:type="dxa"/>
            <w:noWrap/>
            <w:vAlign w:val="bottom"/>
          </w:tcPr>
          <w:p w14:paraId="158874A6"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c>
          <w:tcPr>
            <w:tcW w:w="1480" w:type="dxa"/>
            <w:noWrap/>
            <w:vAlign w:val="bottom"/>
          </w:tcPr>
          <w:p w14:paraId="2EEFCC63"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924" w:type="dxa"/>
            <w:noWrap/>
            <w:vAlign w:val="bottom"/>
          </w:tcPr>
          <w:p w14:paraId="4080C1C4"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576" w:type="dxa"/>
            <w:noWrap/>
            <w:vAlign w:val="bottom"/>
          </w:tcPr>
          <w:p w14:paraId="269640D7"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 </w:t>
            </w:r>
          </w:p>
        </w:tc>
      </w:tr>
      <w:tr w:rsidR="00687E8D" w:rsidRPr="00687E8D" w14:paraId="444026CF" w14:textId="77777777" w:rsidTr="0009181F">
        <w:trPr>
          <w:trHeight w:val="300"/>
          <w:jc w:val="center"/>
        </w:trPr>
        <w:tc>
          <w:tcPr>
            <w:tcW w:w="1271" w:type="dxa"/>
            <w:noWrap/>
            <w:vAlign w:val="bottom"/>
            <w:hideMark/>
          </w:tcPr>
          <w:p w14:paraId="20C22B75"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2022 m. </w:t>
            </w:r>
          </w:p>
        </w:tc>
        <w:tc>
          <w:tcPr>
            <w:tcW w:w="1841" w:type="dxa"/>
            <w:noWrap/>
            <w:vAlign w:val="bottom"/>
            <w:hideMark/>
          </w:tcPr>
          <w:p w14:paraId="5409D895"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1</w:t>
            </w:r>
          </w:p>
        </w:tc>
        <w:tc>
          <w:tcPr>
            <w:tcW w:w="1480" w:type="dxa"/>
            <w:noWrap/>
            <w:vAlign w:val="bottom"/>
            <w:hideMark/>
          </w:tcPr>
          <w:p w14:paraId="18C6A4FF"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Kitos rizikos </w:t>
            </w:r>
          </w:p>
        </w:tc>
        <w:tc>
          <w:tcPr>
            <w:tcW w:w="1924" w:type="dxa"/>
            <w:noWrap/>
            <w:vAlign w:val="bottom"/>
            <w:hideMark/>
          </w:tcPr>
          <w:p w14:paraId="17B48E73"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 1050</w:t>
            </w:r>
          </w:p>
        </w:tc>
        <w:tc>
          <w:tcPr>
            <w:tcW w:w="1576" w:type="dxa"/>
            <w:noWrap/>
            <w:vAlign w:val="bottom"/>
            <w:hideMark/>
          </w:tcPr>
          <w:p w14:paraId="04C99405"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r>
      <w:tr w:rsidR="00687E8D" w:rsidRPr="00687E8D" w14:paraId="3E738CCB" w14:textId="77777777" w:rsidTr="0009181F">
        <w:trPr>
          <w:trHeight w:val="300"/>
          <w:jc w:val="center"/>
        </w:trPr>
        <w:tc>
          <w:tcPr>
            <w:tcW w:w="1271" w:type="dxa"/>
            <w:noWrap/>
            <w:vAlign w:val="bottom"/>
          </w:tcPr>
          <w:p w14:paraId="6C1DA65E"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 xml:space="preserve">2023 m. </w:t>
            </w:r>
          </w:p>
        </w:tc>
        <w:tc>
          <w:tcPr>
            <w:tcW w:w="1841" w:type="dxa"/>
            <w:noWrap/>
            <w:vAlign w:val="bottom"/>
          </w:tcPr>
          <w:p w14:paraId="488455D1"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0</w:t>
            </w:r>
          </w:p>
        </w:tc>
        <w:tc>
          <w:tcPr>
            <w:tcW w:w="1480" w:type="dxa"/>
            <w:noWrap/>
            <w:vAlign w:val="bottom"/>
          </w:tcPr>
          <w:p w14:paraId="17DCFB89"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924" w:type="dxa"/>
            <w:noWrap/>
            <w:vAlign w:val="bottom"/>
          </w:tcPr>
          <w:p w14:paraId="13AA6A9F"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c>
          <w:tcPr>
            <w:tcW w:w="1576" w:type="dxa"/>
            <w:noWrap/>
            <w:vAlign w:val="bottom"/>
          </w:tcPr>
          <w:p w14:paraId="0BC923EA" w14:textId="77777777" w:rsidR="00687E8D" w:rsidRPr="00687E8D" w:rsidRDefault="00687E8D" w:rsidP="00687E8D">
            <w:pPr>
              <w:spacing w:after="0"/>
              <w:jc w:val="both"/>
              <w:rPr>
                <w:rFonts w:ascii="Times New Roman" w:eastAsia="Times New Roman" w:hAnsi="Times New Roman" w:cs="Times New Roman"/>
                <w:color w:val="000000"/>
                <w:kern w:val="28"/>
                <w:sz w:val="22"/>
                <w:szCs w:val="22"/>
              </w:rPr>
            </w:pPr>
            <w:r w:rsidRPr="00687E8D">
              <w:rPr>
                <w:rFonts w:ascii="Times New Roman" w:eastAsia="Times New Roman" w:hAnsi="Times New Roman" w:cs="Times New Roman"/>
                <w:color w:val="000000"/>
                <w:kern w:val="28"/>
                <w:sz w:val="22"/>
                <w:szCs w:val="22"/>
              </w:rPr>
              <w:t>-</w:t>
            </w:r>
          </w:p>
        </w:tc>
      </w:tr>
    </w:tbl>
    <w:p w14:paraId="71ED17D7" w14:textId="77777777" w:rsidR="00687E8D" w:rsidRPr="00687E8D" w:rsidRDefault="00687E8D" w:rsidP="00687E8D">
      <w:pPr>
        <w:spacing w:after="0"/>
        <w:contextualSpacing/>
        <w:jc w:val="both"/>
        <w:rPr>
          <w:rFonts w:ascii="Times New Roman" w:eastAsia="Times New Roman" w:hAnsi="Times New Roman" w:cs="Times New Roman"/>
          <w:color w:val="000000"/>
          <w:kern w:val="28"/>
          <w:sz w:val="24"/>
          <w:szCs w:val="24"/>
          <w:lang w:eastAsia="en-US"/>
        </w:rPr>
      </w:pPr>
    </w:p>
    <w:p w14:paraId="2FB899FA" w14:textId="77777777" w:rsidR="00687E8D" w:rsidRPr="00687E8D" w:rsidRDefault="00687E8D" w:rsidP="00687E8D">
      <w:pPr>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           8. UAB „Klaipėdos regiono atliekų tvarkymo centras“ veiklos duomenys pateikti techninės specifikacijos priede.</w:t>
      </w:r>
    </w:p>
    <w:p w14:paraId="57F7E3DC" w14:textId="77777777" w:rsidR="00687E8D" w:rsidRPr="00687E8D" w:rsidRDefault="00687E8D" w:rsidP="00687E8D">
      <w:pPr>
        <w:pBdr>
          <w:bottom w:val="single" w:sz="6" w:space="1" w:color="auto"/>
        </w:pBdr>
        <w:tabs>
          <w:tab w:val="left" w:pos="7575"/>
        </w:tabs>
        <w:spacing w:after="0"/>
        <w:jc w:val="both"/>
        <w:rPr>
          <w:rFonts w:ascii="Times New Roman" w:eastAsia="Times New Roman" w:hAnsi="Times New Roman" w:cs="Times New Roman"/>
          <w:b/>
          <w:bCs/>
          <w:color w:val="000000"/>
          <w:kern w:val="28"/>
          <w:sz w:val="24"/>
          <w:szCs w:val="24"/>
          <w:lang w:eastAsia="en-US"/>
        </w:rPr>
      </w:pPr>
    </w:p>
    <w:p w14:paraId="5BED592B" w14:textId="77777777" w:rsidR="00687E8D" w:rsidRPr="00687E8D" w:rsidRDefault="00687E8D" w:rsidP="00687E8D">
      <w:pPr>
        <w:tabs>
          <w:tab w:val="left" w:pos="7575"/>
        </w:tabs>
        <w:spacing w:after="0"/>
        <w:jc w:val="both"/>
        <w:rPr>
          <w:rFonts w:ascii="Times New Roman" w:eastAsia="Times New Roman" w:hAnsi="Times New Roman" w:cs="Times New Roman"/>
          <w:b/>
          <w:bCs/>
          <w:color w:val="000000"/>
          <w:kern w:val="28"/>
          <w:sz w:val="24"/>
          <w:szCs w:val="24"/>
          <w:lang w:eastAsia="en-US"/>
        </w:rPr>
      </w:pPr>
    </w:p>
    <w:p w14:paraId="3B82B631" w14:textId="77777777" w:rsidR="00687E8D" w:rsidRPr="00687E8D" w:rsidRDefault="00687E8D" w:rsidP="00687E8D">
      <w:pPr>
        <w:shd w:val="clear" w:color="auto" w:fill="D9D9D9"/>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lastRenderedPageBreak/>
        <w:t>DARBDAVIO CIVILINĖS ATSAKOMYBĖS DRAUDIMO PASLAUGOS PIRKIMO TECHNINĖ SPECIFIKACIJA</w:t>
      </w:r>
    </w:p>
    <w:p w14:paraId="20943B09"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71A99BD0" w14:textId="77777777" w:rsidR="00687E8D" w:rsidRPr="00687E8D" w:rsidRDefault="00687E8D" w:rsidP="00687E8D">
      <w:pPr>
        <w:numPr>
          <w:ilvl w:val="0"/>
          <w:numId w:val="22"/>
        </w:numPr>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objektas yra Lietuvos Respublikos įstatymų reglamentuojama draudėjo civilinė atsakomybė darbuotojui, dirbančiam pagal darbo sutartį, o darbuotojo mirties atveju – teisėtiems atstovams, darbuotojui žuvus ar kitaip pakenkus jo sveikatai dėl nelaimingo atsitikimo, įvykusio:</w:t>
      </w:r>
    </w:p>
    <w:p w14:paraId="12CB68B6"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nukentėjusiojo darbo vietoje, įmonės patalpose, įmonės teritorijoje arba už jos ribų, kai darbuotojas dirbo darbo sutartyje sulygtą darbą arba veikė darbdavio pavedimu ar jo interesais;</w:t>
      </w:r>
    </w:p>
    <w:p w14:paraId="207CC232"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kai darbuotojas savo iniciatyva dirbo įmonėje darbo sutartyje nesulygtą darbą darbdavio naudai ar jo interesais;</w:t>
      </w:r>
    </w:p>
    <w:p w14:paraId="6D32B4DB"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darbuotojui vykstant į darbą arba grįžtant iš darbo įprastiniu, tiesioginiu maršrutu;</w:t>
      </w:r>
    </w:p>
    <w:p w14:paraId="4D511458" w14:textId="77777777" w:rsidR="00687E8D" w:rsidRPr="00687E8D" w:rsidRDefault="00687E8D" w:rsidP="00687E8D">
      <w:pPr>
        <w:numPr>
          <w:ilvl w:val="1"/>
          <w:numId w:val="22"/>
        </w:numPr>
        <w:spacing w:after="0"/>
        <w:ind w:left="426"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poilsio, papildomų pertraukų metu, darbuotojui esant darbo vietoje ar įmonės teritorijoje. </w:t>
      </w:r>
    </w:p>
    <w:p w14:paraId="3A864544" w14:textId="77777777" w:rsidR="00687E8D" w:rsidRPr="00687E8D" w:rsidRDefault="00687E8D" w:rsidP="00687E8D">
      <w:pPr>
        <w:numPr>
          <w:ilvl w:val="1"/>
          <w:numId w:val="22"/>
        </w:numPr>
        <w:spacing w:after="0"/>
        <w:ind w:left="425"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Darbdavio civilinės atsakomybės galiojimo teritorija – Lietuva, tarnybinių komandiruočių metu – geografinė Europa, išskyrus Rusiją, Baltarusiją, Ukrainą.</w:t>
      </w:r>
    </w:p>
    <w:p w14:paraId="4C1C1E9D"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Kartu draudžiama ir neturtinė žala, kuri atsirado kaip pasekmė žalos sveikatai.</w:t>
      </w:r>
    </w:p>
    <w:p w14:paraId="6DCF4FDD" w14:textId="77777777" w:rsidR="00687E8D" w:rsidRPr="00687E8D" w:rsidRDefault="00687E8D" w:rsidP="00687E8D">
      <w:pPr>
        <w:numPr>
          <w:ilvl w:val="0"/>
          <w:numId w:val="22"/>
        </w:numPr>
        <w:tabs>
          <w:tab w:val="left" w:pos="1800"/>
        </w:tabs>
        <w:spacing w:after="0"/>
        <w:ind w:left="426"/>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Preliminarus draudžiamų darbuotojų skaičius – 100.</w:t>
      </w:r>
    </w:p>
    <w:p w14:paraId="4537C187" w14:textId="77777777" w:rsidR="00687E8D" w:rsidRPr="00687E8D" w:rsidRDefault="00687E8D" w:rsidP="00687E8D">
      <w:pPr>
        <w:numPr>
          <w:ilvl w:val="0"/>
          <w:numId w:val="22"/>
        </w:numPr>
        <w:tabs>
          <w:tab w:val="left" w:pos="1800"/>
        </w:tabs>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sumos:</w:t>
      </w:r>
    </w:p>
    <w:p w14:paraId="070835C8"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draudimo suma 100 000,00 EUR vienam įvykiui ir visam sutarties galiojimo laikotarpiui.</w:t>
      </w:r>
    </w:p>
    <w:p w14:paraId="6103F60C"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iš jų neturtinei žalai 100 000,00 EUR vienam įvykiui ir visam sutarties galiojimo laikotarpiui.</w:t>
      </w:r>
    </w:p>
    <w:p w14:paraId="700313A2"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išskaita – ne daugiau 300,00 EUR.</w:t>
      </w:r>
    </w:p>
    <w:p w14:paraId="41150F8F"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Išplėstinis pranešimo terminas 6 mėnesiai po sutarties galiojimo pabaigos.</w:t>
      </w:r>
    </w:p>
    <w:p w14:paraId="6002B564"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apsauga galioja dėl visų draudėjo darbuotojų (esamų sutarties sudarymo metu, taip pat priimtų sutarties galiojimo metu). Draudėjas apie darbuotojų skaičiaus pasikeitimus informuoja draudimo laikotarpio pabaigoje.</w:t>
      </w:r>
    </w:p>
    <w:p w14:paraId="62F5B25D"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bookmarkStart w:id="48" w:name="_Hlk203985975"/>
      <w:r w:rsidRPr="00687E8D">
        <w:rPr>
          <w:rFonts w:ascii="Times New Roman" w:eastAsia="Times New Roman" w:hAnsi="Times New Roman" w:cs="Times New Roman"/>
          <w:color w:val="000000"/>
          <w:kern w:val="28"/>
          <w:sz w:val="24"/>
          <w:szCs w:val="24"/>
          <w:lang w:eastAsia="en-US"/>
        </w:rPr>
        <w:t>Girtumo sąlyga:</w:t>
      </w:r>
    </w:p>
    <w:p w14:paraId="06C88F5A"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apdraustojo neblaivumo atveju įvykis laikomas nedraudžiamuoju, kai tai turėjo priežastinį ryšį su nelaimingu atsitikimu;</w:t>
      </w:r>
    </w:p>
    <w:p w14:paraId="573022F2" w14:textId="77777777" w:rsidR="00687E8D" w:rsidRPr="00687E8D" w:rsidRDefault="00687E8D" w:rsidP="00687E8D">
      <w:pPr>
        <w:numPr>
          <w:ilvl w:val="1"/>
          <w:numId w:val="22"/>
        </w:numPr>
        <w:spacing w:after="0"/>
        <w:ind w:left="426" w:firstLine="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apdraustasis nelaikomas apsvaigusiu nuo alkoholio, kai alkoholio koncentracija neviršija 0,6 promilės.</w:t>
      </w:r>
    </w:p>
    <w:bookmarkEnd w:id="48"/>
    <w:p w14:paraId="6CB9810B"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Draudžiamas draudėjo ir draudėjo darbuotojo didelis neatsargumas.</w:t>
      </w:r>
    </w:p>
    <w:p w14:paraId="239868C0"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Įvykis laikomas nedraudžiamuoju, kai jis įvyko dėl apdraustojo, draudėjo tyčios tik tuo atveju, kai teismas nustato tyčinės veikos požymius.</w:t>
      </w:r>
    </w:p>
    <w:p w14:paraId="28F75B01"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Darbo saugos pažeidimo atveju jeigu darbuotas tinkamai supažindintas su darbų saugos taisyklėmis įvykis nelaikomas nedraudžiamuoju.</w:t>
      </w:r>
    </w:p>
    <w:p w14:paraId="346AF341" w14:textId="77777777" w:rsidR="00687E8D" w:rsidRPr="00687E8D" w:rsidRDefault="00687E8D" w:rsidP="00687E8D">
      <w:pPr>
        <w:numPr>
          <w:ilvl w:val="0"/>
          <w:numId w:val="22"/>
        </w:numPr>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Kelių eismo taisyklių pažeidimo atveju įvykis nelaikomas nedraudžiamuoju.</w:t>
      </w:r>
    </w:p>
    <w:p w14:paraId="0602DFCE" w14:textId="77777777" w:rsidR="00687E8D" w:rsidRPr="00687E8D" w:rsidRDefault="00687E8D" w:rsidP="00687E8D">
      <w:pPr>
        <w:numPr>
          <w:ilvl w:val="0"/>
          <w:numId w:val="22"/>
        </w:numPr>
        <w:tabs>
          <w:tab w:val="left" w:pos="8890"/>
        </w:tabs>
        <w:spacing w:after="0"/>
        <w:ind w:left="426"/>
        <w:contextualSpacing/>
        <w:jc w:val="both"/>
        <w:rPr>
          <w:rFonts w:ascii="Times New Roman" w:eastAsia="Times New Roman" w:hAnsi="Times New Roman" w:cs="Times New Roman"/>
          <w:color w:val="000000"/>
          <w:kern w:val="28"/>
          <w:sz w:val="24"/>
          <w:szCs w:val="24"/>
        </w:rPr>
      </w:pPr>
      <w:proofErr w:type="spellStart"/>
      <w:r w:rsidRPr="00687E8D">
        <w:rPr>
          <w:rFonts w:ascii="Times New Roman" w:eastAsia="Times New Roman" w:hAnsi="Times New Roman" w:cs="Times New Roman"/>
          <w:color w:val="000000"/>
          <w:kern w:val="28"/>
          <w:sz w:val="24"/>
          <w:szCs w:val="24"/>
        </w:rPr>
        <w:t>Retroaktyvi</w:t>
      </w:r>
      <w:proofErr w:type="spellEnd"/>
      <w:r w:rsidRPr="00687E8D">
        <w:rPr>
          <w:rFonts w:ascii="Times New Roman" w:eastAsia="Times New Roman" w:hAnsi="Times New Roman" w:cs="Times New Roman"/>
          <w:color w:val="000000"/>
          <w:kern w:val="28"/>
          <w:sz w:val="24"/>
          <w:szCs w:val="24"/>
        </w:rPr>
        <w:t xml:space="preserve"> data nuo – 2020-07-08.</w:t>
      </w:r>
    </w:p>
    <w:p w14:paraId="3750977C" w14:textId="77777777" w:rsidR="00687E8D" w:rsidRPr="00687E8D" w:rsidRDefault="00687E8D" w:rsidP="00687E8D">
      <w:pPr>
        <w:numPr>
          <w:ilvl w:val="0"/>
          <w:numId w:val="22"/>
        </w:numPr>
        <w:tabs>
          <w:tab w:val="left" w:pos="8890"/>
        </w:tabs>
        <w:spacing w:after="0"/>
        <w:ind w:left="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rPr>
        <w:t>Žalų per 3 metus – neregistruota.</w:t>
      </w:r>
    </w:p>
    <w:p w14:paraId="29D04BFC" w14:textId="77777777" w:rsidR="00687E8D" w:rsidRPr="00687E8D" w:rsidRDefault="00687E8D" w:rsidP="00687E8D">
      <w:pPr>
        <w:numPr>
          <w:ilvl w:val="0"/>
          <w:numId w:val="22"/>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rPr>
      </w:pPr>
      <w:r w:rsidRPr="00687E8D">
        <w:rPr>
          <w:rFonts w:ascii="Times New Roman" w:eastAsia="Calibri" w:hAnsi="Times New Roman" w:cs="Times New Roman"/>
          <w:color w:val="000000"/>
          <w:kern w:val="28"/>
          <w:sz w:val="24"/>
          <w:szCs w:val="24"/>
          <w:lang w:eastAsia="en-US"/>
        </w:rPr>
        <w:lastRenderedPageBreak/>
        <w:t>Nedraudžiamieji įvykiai nustatomi pagal Draudiko standartines draudimo taisykles, pagal kurias draudžiama šioje specifikacijoje, nurodyta darbdavio civilinė atsakomybė, tačiau negali prieštarauti šių sąlygų</w:t>
      </w:r>
      <w:r w:rsidRPr="00687E8D">
        <w:rPr>
          <w:rFonts w:ascii="Times New Roman" w:eastAsia="Times New Roman" w:hAnsi="Times New Roman" w:cs="Times New Roman"/>
          <w:color w:val="000000"/>
          <w:kern w:val="28"/>
          <w:sz w:val="24"/>
          <w:szCs w:val="24"/>
        </w:rPr>
        <w:t xml:space="preserve"> </w:t>
      </w:r>
      <w:r w:rsidRPr="00687E8D">
        <w:rPr>
          <w:rFonts w:ascii="Times New Roman" w:eastAsia="Calibri" w:hAnsi="Times New Roman" w:cs="Times New Roman"/>
          <w:color w:val="000000"/>
          <w:kern w:val="28"/>
          <w:sz w:val="24"/>
          <w:szCs w:val="24"/>
          <w:lang w:eastAsia="en-US"/>
        </w:rPr>
        <w:t>nuostatoms.</w:t>
      </w:r>
    </w:p>
    <w:p w14:paraId="36FFD784" w14:textId="77777777" w:rsidR="00687E8D" w:rsidRPr="00687E8D" w:rsidRDefault="00687E8D" w:rsidP="00687E8D">
      <w:pPr>
        <w:pBdr>
          <w:bottom w:val="single" w:sz="6" w:space="1" w:color="auto"/>
        </w:pBdr>
        <w:tabs>
          <w:tab w:val="left" w:pos="7575"/>
        </w:tabs>
        <w:spacing w:after="0"/>
        <w:jc w:val="both"/>
        <w:rPr>
          <w:rFonts w:ascii="Times New Roman" w:eastAsia="Times New Roman" w:hAnsi="Times New Roman" w:cs="Times New Roman"/>
          <w:b/>
          <w:bCs/>
          <w:color w:val="000000"/>
          <w:kern w:val="28"/>
          <w:sz w:val="24"/>
          <w:szCs w:val="24"/>
          <w:lang w:eastAsia="en-US"/>
        </w:rPr>
      </w:pPr>
    </w:p>
    <w:p w14:paraId="0FFBBC0C" w14:textId="77777777" w:rsidR="00687E8D" w:rsidRPr="00687E8D" w:rsidRDefault="00687E8D" w:rsidP="00687E8D">
      <w:pPr>
        <w:tabs>
          <w:tab w:val="left" w:pos="7575"/>
        </w:tabs>
        <w:spacing w:after="0"/>
        <w:jc w:val="both"/>
        <w:rPr>
          <w:rFonts w:ascii="Times New Roman" w:eastAsia="Times New Roman" w:hAnsi="Times New Roman" w:cs="Times New Roman"/>
          <w:b/>
          <w:bCs/>
          <w:color w:val="000000"/>
          <w:kern w:val="28"/>
          <w:sz w:val="24"/>
          <w:szCs w:val="24"/>
          <w:lang w:eastAsia="en-US"/>
        </w:rPr>
      </w:pPr>
    </w:p>
    <w:p w14:paraId="4769CAB6" w14:textId="77777777" w:rsidR="00687E8D" w:rsidRPr="00687E8D" w:rsidRDefault="00687E8D" w:rsidP="00687E8D">
      <w:pPr>
        <w:spacing w:after="0"/>
        <w:rPr>
          <w:rFonts w:ascii="Times New Roman" w:eastAsia="Times New Roman" w:hAnsi="Times New Roman" w:cs="Times New Roman"/>
          <w:b/>
          <w:bCs/>
          <w:i/>
          <w:iCs/>
          <w:color w:val="000000"/>
          <w:kern w:val="28"/>
          <w:sz w:val="24"/>
          <w:szCs w:val="24"/>
          <w:lang w:eastAsia="en-US"/>
        </w:rPr>
      </w:pPr>
    </w:p>
    <w:p w14:paraId="4D21C7E7" w14:textId="77777777" w:rsidR="001776CB" w:rsidRDefault="001776CB" w:rsidP="00687E8D">
      <w:pPr>
        <w:spacing w:after="0"/>
        <w:ind w:left="3888" w:firstLine="1296"/>
        <w:jc w:val="right"/>
        <w:rPr>
          <w:rFonts w:ascii="Times New Roman" w:eastAsia="Times New Roman" w:hAnsi="Times New Roman" w:cs="Times New Roman"/>
          <w:b/>
          <w:bCs/>
          <w:i/>
          <w:iCs/>
          <w:color w:val="000000"/>
          <w:kern w:val="28"/>
          <w:sz w:val="24"/>
          <w:szCs w:val="24"/>
          <w:lang w:eastAsia="en-US"/>
        </w:rPr>
      </w:pPr>
    </w:p>
    <w:p w14:paraId="00AA70D5" w14:textId="77777777" w:rsidR="001776CB" w:rsidRDefault="001776CB" w:rsidP="00687E8D">
      <w:pPr>
        <w:spacing w:after="0"/>
        <w:ind w:left="3888" w:firstLine="1296"/>
        <w:jc w:val="right"/>
        <w:rPr>
          <w:rFonts w:ascii="Times New Roman" w:eastAsia="Times New Roman" w:hAnsi="Times New Roman" w:cs="Times New Roman"/>
          <w:b/>
          <w:bCs/>
          <w:i/>
          <w:iCs/>
          <w:color w:val="000000"/>
          <w:kern w:val="28"/>
          <w:sz w:val="24"/>
          <w:szCs w:val="24"/>
          <w:lang w:eastAsia="en-US"/>
        </w:rPr>
      </w:pPr>
    </w:p>
    <w:p w14:paraId="4092845B" w14:textId="23FECA7A" w:rsidR="00687E8D" w:rsidRPr="00687E8D" w:rsidRDefault="00687E8D" w:rsidP="00687E8D">
      <w:pPr>
        <w:spacing w:after="0"/>
        <w:ind w:left="3888" w:firstLine="1296"/>
        <w:jc w:val="right"/>
        <w:rPr>
          <w:rFonts w:ascii="Times New Roman" w:eastAsia="Times New Roman" w:hAnsi="Times New Roman" w:cs="Times New Roman"/>
          <w:b/>
          <w:bCs/>
          <w:i/>
          <w:iCs/>
          <w:color w:val="000000"/>
          <w:kern w:val="28"/>
          <w:sz w:val="24"/>
          <w:szCs w:val="24"/>
          <w:lang w:eastAsia="en-US"/>
        </w:rPr>
      </w:pPr>
      <w:r w:rsidRPr="00687E8D">
        <w:rPr>
          <w:rFonts w:ascii="Times New Roman" w:eastAsia="Times New Roman" w:hAnsi="Times New Roman" w:cs="Times New Roman"/>
          <w:b/>
          <w:bCs/>
          <w:i/>
          <w:iCs/>
          <w:color w:val="000000"/>
          <w:kern w:val="28"/>
          <w:sz w:val="24"/>
          <w:szCs w:val="24"/>
          <w:lang w:eastAsia="en-US"/>
        </w:rPr>
        <w:t>Bendrosios civilinės atsakomybės draudimo</w:t>
      </w:r>
    </w:p>
    <w:p w14:paraId="4FEC6189" w14:textId="77777777" w:rsidR="00687E8D" w:rsidRPr="00687E8D" w:rsidRDefault="00687E8D" w:rsidP="00687E8D">
      <w:pPr>
        <w:spacing w:after="0"/>
        <w:ind w:firstLine="5245"/>
        <w:jc w:val="right"/>
        <w:rPr>
          <w:rFonts w:ascii="Times New Roman" w:eastAsia="Times New Roman" w:hAnsi="Times New Roman" w:cs="Times New Roman"/>
          <w:b/>
          <w:bCs/>
          <w:i/>
          <w:iCs/>
          <w:color w:val="000000"/>
          <w:kern w:val="28"/>
          <w:sz w:val="24"/>
          <w:szCs w:val="24"/>
          <w:lang w:eastAsia="en-US"/>
        </w:rPr>
      </w:pPr>
      <w:r w:rsidRPr="00687E8D">
        <w:rPr>
          <w:rFonts w:ascii="Times New Roman" w:eastAsia="Times New Roman" w:hAnsi="Times New Roman" w:cs="Times New Roman"/>
          <w:b/>
          <w:bCs/>
          <w:i/>
          <w:iCs/>
          <w:color w:val="000000"/>
          <w:kern w:val="28"/>
          <w:sz w:val="24"/>
          <w:szCs w:val="24"/>
          <w:lang w:eastAsia="en-US"/>
        </w:rPr>
        <w:t>paslaugos techninės specifikacijos priedas</w:t>
      </w:r>
    </w:p>
    <w:p w14:paraId="3A66B3BD" w14:textId="77777777" w:rsidR="00687E8D" w:rsidRPr="00687E8D" w:rsidRDefault="00687E8D" w:rsidP="00687E8D">
      <w:pPr>
        <w:spacing w:after="0"/>
        <w:jc w:val="center"/>
        <w:rPr>
          <w:rFonts w:ascii="Times New Roman" w:eastAsia="Times New Roman" w:hAnsi="Times New Roman" w:cs="Times New Roman"/>
          <w:b/>
          <w:bCs/>
          <w:color w:val="000000"/>
          <w:kern w:val="28"/>
          <w:sz w:val="24"/>
          <w:szCs w:val="24"/>
          <w:lang w:eastAsia="en-US"/>
        </w:rPr>
      </w:pPr>
    </w:p>
    <w:p w14:paraId="110A33E1" w14:textId="77777777" w:rsidR="00687E8D" w:rsidRPr="00687E8D" w:rsidRDefault="00687E8D" w:rsidP="00687E8D">
      <w:pPr>
        <w:spacing w:after="0"/>
        <w:jc w:val="center"/>
        <w:rPr>
          <w:rFonts w:ascii="Times New Roman" w:eastAsia="Times New Roman" w:hAnsi="Times New Roman" w:cs="Times New Roman"/>
          <w:b/>
          <w:bCs/>
          <w:color w:val="000000"/>
          <w:kern w:val="28"/>
          <w:sz w:val="24"/>
          <w:szCs w:val="24"/>
          <w:lang w:eastAsia="en-US"/>
        </w:rPr>
      </w:pPr>
      <w:r w:rsidRPr="00687E8D">
        <w:rPr>
          <w:rFonts w:ascii="Times New Roman" w:eastAsia="Times New Roman" w:hAnsi="Times New Roman" w:cs="Times New Roman"/>
          <w:b/>
          <w:bCs/>
          <w:color w:val="000000"/>
          <w:kern w:val="28"/>
          <w:sz w:val="24"/>
          <w:szCs w:val="24"/>
          <w:lang w:eastAsia="en-US"/>
        </w:rPr>
        <w:t>UAB „Klaipėdos regiono atliekų tvarkymo centras“  2025 metų veiklos duomenys</w:t>
      </w:r>
    </w:p>
    <w:p w14:paraId="4F74E686"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52BC8DD4"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Įmonės kodas: 163743744</w:t>
      </w:r>
    </w:p>
    <w:p w14:paraId="2699CE1E"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Buveinės adresas: Liepų g. 15, Klaipėda</w:t>
      </w:r>
    </w:p>
    <w:p w14:paraId="75850F0A"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Darbuotojų skaičius</w:t>
      </w:r>
      <w:r w:rsidRPr="00687E8D">
        <w:rPr>
          <w:rFonts w:ascii="Times New Roman" w:eastAsia="Times New Roman" w:hAnsi="Times New Roman" w:cs="Times New Roman"/>
          <w:kern w:val="28"/>
          <w:sz w:val="24"/>
          <w:szCs w:val="24"/>
          <w:lang w:eastAsia="en-US"/>
        </w:rPr>
        <w:t>: 100</w:t>
      </w:r>
    </w:p>
    <w:p w14:paraId="0C9EF10A"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Įmonės veikla: Pavojingų atliekų tvarkymas, nepavojingų atliekų tvarkymas, atliekų rūšiavimas, perdirbimas, saugojimas. Žaliųjų atliekų  surinkimas, perdirbimas, kompostavimas, komposto pardavimas. Atliekų konteinerių įrengimas, atvežimas, keitimas ir priežiūra. Atliekų pakartotinio naudojimo ir paruošimo pakartotiniam naudojimui veikla. Požeminių atliekų surinkimo aikštelių eksploatavimas ir priežiūra.</w:t>
      </w:r>
    </w:p>
    <w:p w14:paraId="4891D098" w14:textId="77777777" w:rsidR="00687E8D" w:rsidRPr="00687E8D" w:rsidRDefault="00687E8D" w:rsidP="00687E8D">
      <w:pPr>
        <w:numPr>
          <w:ilvl w:val="3"/>
          <w:numId w:val="19"/>
        </w:numPr>
        <w:spacing w:after="0"/>
        <w:ind w:left="426"/>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Potencialiai pavojingų įrenginių sąrašas: </w:t>
      </w:r>
    </w:p>
    <w:tbl>
      <w:tblPr>
        <w:tblpPr w:leftFromText="180" w:rightFromText="180" w:bottomFromText="160" w:vertAnchor="text" w:tblpX="12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9487"/>
      </w:tblGrid>
      <w:tr w:rsidR="00687E8D" w:rsidRPr="00687E8D" w14:paraId="1BC4C8C2" w14:textId="77777777" w:rsidTr="001776CB">
        <w:tc>
          <w:tcPr>
            <w:tcW w:w="856" w:type="dxa"/>
            <w:tcMar>
              <w:top w:w="0" w:type="dxa"/>
              <w:left w:w="108" w:type="dxa"/>
              <w:bottom w:w="0" w:type="dxa"/>
              <w:right w:w="108" w:type="dxa"/>
            </w:tcMar>
            <w:hideMark/>
          </w:tcPr>
          <w:p w14:paraId="1CFC2765" w14:textId="77777777" w:rsidR="00687E8D" w:rsidRPr="00687E8D" w:rsidRDefault="00687E8D" w:rsidP="00687E8D">
            <w:pPr>
              <w:spacing w:after="0"/>
              <w:jc w:val="center"/>
              <w:rPr>
                <w:rFonts w:ascii="Times New Roman" w:eastAsia="Calibri" w:hAnsi="Times New Roman" w:cs="Times New Roman"/>
                <w:b/>
                <w:bCs/>
                <w:color w:val="000000"/>
                <w:sz w:val="22"/>
                <w:szCs w:val="22"/>
                <w:lang w:val="en-US" w:eastAsia="en-US"/>
              </w:rPr>
            </w:pPr>
            <w:r w:rsidRPr="00687E8D">
              <w:rPr>
                <w:rFonts w:ascii="Times New Roman" w:eastAsia="Calibri" w:hAnsi="Times New Roman" w:cs="Times New Roman"/>
                <w:b/>
                <w:bCs/>
                <w:color w:val="000000"/>
                <w:sz w:val="22"/>
                <w:szCs w:val="22"/>
                <w:lang w:val="en-US" w:eastAsia="en-US"/>
              </w:rPr>
              <w:t>Eil. Nr.</w:t>
            </w:r>
          </w:p>
        </w:tc>
        <w:tc>
          <w:tcPr>
            <w:tcW w:w="9487" w:type="dxa"/>
            <w:tcMar>
              <w:top w:w="0" w:type="dxa"/>
              <w:left w:w="108" w:type="dxa"/>
              <w:bottom w:w="0" w:type="dxa"/>
              <w:right w:w="108" w:type="dxa"/>
            </w:tcMar>
            <w:vAlign w:val="center"/>
            <w:hideMark/>
          </w:tcPr>
          <w:p w14:paraId="10800ECF" w14:textId="77777777" w:rsidR="00687E8D" w:rsidRPr="00687E8D" w:rsidRDefault="00687E8D" w:rsidP="00687E8D">
            <w:pPr>
              <w:spacing w:after="0"/>
              <w:jc w:val="center"/>
              <w:rPr>
                <w:rFonts w:ascii="Times New Roman" w:eastAsia="Calibri" w:hAnsi="Times New Roman" w:cs="Times New Roman"/>
                <w:b/>
                <w:bCs/>
                <w:sz w:val="22"/>
                <w:szCs w:val="22"/>
                <w:lang w:eastAsia="en-US"/>
              </w:rPr>
            </w:pPr>
            <w:r w:rsidRPr="00687E8D">
              <w:rPr>
                <w:rFonts w:ascii="Times New Roman" w:eastAsia="Calibri" w:hAnsi="Times New Roman" w:cs="Times New Roman"/>
                <w:b/>
                <w:bCs/>
                <w:color w:val="000000"/>
                <w:sz w:val="22"/>
                <w:szCs w:val="22"/>
                <w:lang w:eastAsia="en-US"/>
              </w:rPr>
              <w:t>Potencialiai pavojingo įrenginio pavadinimas, tipas, gamyklinis (serijos) Nr., pagaminimo metai</w:t>
            </w:r>
          </w:p>
        </w:tc>
      </w:tr>
      <w:tr w:rsidR="00687E8D" w:rsidRPr="00687E8D" w14:paraId="1286ACF7" w14:textId="77777777" w:rsidTr="001776CB">
        <w:tc>
          <w:tcPr>
            <w:tcW w:w="856" w:type="dxa"/>
            <w:tcMar>
              <w:top w:w="0" w:type="dxa"/>
              <w:left w:w="108" w:type="dxa"/>
              <w:bottom w:w="0" w:type="dxa"/>
              <w:right w:w="108" w:type="dxa"/>
            </w:tcMar>
            <w:vAlign w:val="center"/>
          </w:tcPr>
          <w:p w14:paraId="67567EBC"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7C48DE57"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 xml:space="preserve">Savaeigis elektrinis </w:t>
            </w:r>
            <w:proofErr w:type="spellStart"/>
            <w:r w:rsidRPr="00687E8D">
              <w:rPr>
                <w:rFonts w:ascii="Times New Roman" w:eastAsia="Calibri" w:hAnsi="Times New Roman" w:cs="Times New Roman"/>
                <w:color w:val="000000"/>
                <w:sz w:val="22"/>
                <w:szCs w:val="22"/>
                <w:lang w:eastAsia="en-US"/>
              </w:rPr>
              <w:t>žirklinis</w:t>
            </w:r>
            <w:proofErr w:type="spellEnd"/>
            <w:r w:rsidRPr="00687E8D">
              <w:rPr>
                <w:rFonts w:ascii="Times New Roman" w:eastAsia="Calibri" w:hAnsi="Times New Roman" w:cs="Times New Roman"/>
                <w:color w:val="000000"/>
                <w:sz w:val="22"/>
                <w:szCs w:val="22"/>
                <w:lang w:eastAsia="en-US"/>
              </w:rPr>
              <w:t xml:space="preserve"> keltuvas </w:t>
            </w:r>
            <w:proofErr w:type="spellStart"/>
            <w:r w:rsidRPr="00687E8D">
              <w:rPr>
                <w:rFonts w:ascii="Times New Roman" w:eastAsia="Calibri" w:hAnsi="Times New Roman" w:cs="Times New Roman"/>
                <w:color w:val="000000"/>
                <w:sz w:val="22"/>
                <w:szCs w:val="22"/>
                <w:lang w:eastAsia="en-US"/>
              </w:rPr>
              <w:t>Zoomlion</w:t>
            </w:r>
            <w:proofErr w:type="spellEnd"/>
            <w:r w:rsidRPr="00687E8D">
              <w:rPr>
                <w:rFonts w:ascii="Times New Roman" w:eastAsia="Calibri" w:hAnsi="Times New Roman" w:cs="Times New Roman"/>
                <w:color w:val="000000"/>
                <w:sz w:val="22"/>
                <w:szCs w:val="22"/>
                <w:lang w:eastAsia="en-US"/>
              </w:rPr>
              <w:t xml:space="preserve"> ZS0808AC-Li, Nr. 0775400501N010121, 2023</w:t>
            </w:r>
          </w:p>
        </w:tc>
      </w:tr>
      <w:tr w:rsidR="00687E8D" w:rsidRPr="00687E8D" w14:paraId="78B7E4D3" w14:textId="77777777" w:rsidTr="001776CB">
        <w:tc>
          <w:tcPr>
            <w:tcW w:w="856" w:type="dxa"/>
            <w:tcMar>
              <w:top w:w="0" w:type="dxa"/>
              <w:left w:w="108" w:type="dxa"/>
              <w:bottom w:w="0" w:type="dxa"/>
              <w:right w:w="108" w:type="dxa"/>
            </w:tcMar>
            <w:vAlign w:val="center"/>
          </w:tcPr>
          <w:p w14:paraId="53A62EDC"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2960916E"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Pavojingų medžiagų talpykla ST-10.000 l, Nr. 218-20-22, 2022</w:t>
            </w:r>
          </w:p>
        </w:tc>
      </w:tr>
      <w:tr w:rsidR="00687E8D" w:rsidRPr="00687E8D" w14:paraId="37B4E03D" w14:textId="77777777" w:rsidTr="001776CB">
        <w:tc>
          <w:tcPr>
            <w:tcW w:w="856" w:type="dxa"/>
            <w:tcMar>
              <w:top w:w="0" w:type="dxa"/>
              <w:left w:w="108" w:type="dxa"/>
              <w:bottom w:w="0" w:type="dxa"/>
              <w:right w:w="108" w:type="dxa"/>
            </w:tcMar>
            <w:vAlign w:val="center"/>
          </w:tcPr>
          <w:p w14:paraId="41D277E0"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424DA4B7"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Pavojingų medžiagų talpykla ST-10.000 l, Nr. 185-29-22, 2022</w:t>
            </w:r>
          </w:p>
        </w:tc>
      </w:tr>
      <w:tr w:rsidR="00687E8D" w:rsidRPr="00687E8D" w14:paraId="05684F39" w14:textId="77777777" w:rsidTr="001776CB">
        <w:tc>
          <w:tcPr>
            <w:tcW w:w="856" w:type="dxa"/>
            <w:tcMar>
              <w:top w:w="0" w:type="dxa"/>
              <w:left w:w="108" w:type="dxa"/>
              <w:bottom w:w="0" w:type="dxa"/>
              <w:right w:w="108" w:type="dxa"/>
            </w:tcMar>
            <w:vAlign w:val="center"/>
          </w:tcPr>
          <w:p w14:paraId="310B633F"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1CEB2E9F"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Pavojingų medžiagų talpykla ST-10.000 l, Nr. 186-29-22, 2022</w:t>
            </w:r>
          </w:p>
        </w:tc>
      </w:tr>
      <w:tr w:rsidR="00687E8D" w:rsidRPr="00687E8D" w14:paraId="4DE04674" w14:textId="77777777" w:rsidTr="001776CB">
        <w:tc>
          <w:tcPr>
            <w:tcW w:w="856" w:type="dxa"/>
            <w:tcMar>
              <w:top w:w="0" w:type="dxa"/>
              <w:left w:w="108" w:type="dxa"/>
              <w:bottom w:w="0" w:type="dxa"/>
              <w:right w:w="108" w:type="dxa"/>
            </w:tcMar>
            <w:vAlign w:val="center"/>
          </w:tcPr>
          <w:p w14:paraId="0DB3FFCC" w14:textId="77777777" w:rsidR="00687E8D" w:rsidRPr="00687E8D" w:rsidRDefault="00687E8D" w:rsidP="00687E8D">
            <w:pPr>
              <w:numPr>
                <w:ilvl w:val="0"/>
                <w:numId w:val="29"/>
              </w:numPr>
              <w:spacing w:after="0"/>
              <w:ind w:left="57" w:firstLine="0"/>
              <w:contextualSpacing/>
              <w:jc w:val="center"/>
              <w:rPr>
                <w:rFonts w:ascii="Times New Roman" w:eastAsia="Calibri" w:hAnsi="Times New Roman" w:cs="Times New Roman"/>
                <w:color w:val="000000"/>
                <w:kern w:val="2"/>
                <w:sz w:val="22"/>
                <w:szCs w:val="22"/>
                <w:lang w:eastAsia="en-US"/>
              </w:rPr>
            </w:pPr>
          </w:p>
        </w:tc>
        <w:tc>
          <w:tcPr>
            <w:tcW w:w="9487" w:type="dxa"/>
            <w:tcMar>
              <w:top w:w="0" w:type="dxa"/>
              <w:left w:w="108" w:type="dxa"/>
              <w:bottom w:w="0" w:type="dxa"/>
              <w:right w:w="108" w:type="dxa"/>
            </w:tcMar>
            <w:vAlign w:val="center"/>
            <w:hideMark/>
          </w:tcPr>
          <w:p w14:paraId="4D68F087" w14:textId="77777777" w:rsidR="00687E8D" w:rsidRPr="00687E8D" w:rsidRDefault="00687E8D" w:rsidP="00687E8D">
            <w:pPr>
              <w:spacing w:after="0"/>
              <w:jc w:val="both"/>
              <w:rPr>
                <w:rFonts w:ascii="Times New Roman" w:eastAsia="Calibri" w:hAnsi="Times New Roman" w:cs="Times New Roman"/>
                <w:color w:val="000000"/>
                <w:sz w:val="22"/>
                <w:szCs w:val="22"/>
                <w:lang w:eastAsia="en-US"/>
              </w:rPr>
            </w:pPr>
            <w:r w:rsidRPr="00687E8D">
              <w:rPr>
                <w:rFonts w:ascii="Times New Roman" w:eastAsia="Calibri" w:hAnsi="Times New Roman" w:cs="Times New Roman"/>
                <w:color w:val="000000"/>
                <w:sz w:val="22"/>
                <w:szCs w:val="22"/>
                <w:lang w:eastAsia="en-US"/>
              </w:rPr>
              <w:t>Hidraulinis manipuliatorius HIAB X-HIDUO 082E-4, Nr. BL082HD00035, 2019</w:t>
            </w:r>
          </w:p>
        </w:tc>
      </w:tr>
    </w:tbl>
    <w:p w14:paraId="2FFBC10F" w14:textId="77777777" w:rsidR="00687E8D" w:rsidRPr="00687E8D" w:rsidRDefault="00687E8D" w:rsidP="00687E8D">
      <w:pPr>
        <w:spacing w:after="0"/>
        <w:ind w:left="2520"/>
        <w:contextualSpacing/>
        <w:jc w:val="both"/>
        <w:rPr>
          <w:rFonts w:ascii="Times New Roman" w:eastAsia="Times New Roman" w:hAnsi="Times New Roman" w:cs="Times New Roman"/>
          <w:kern w:val="28"/>
          <w:sz w:val="24"/>
          <w:szCs w:val="24"/>
          <w:lang w:eastAsia="en-US"/>
        </w:rPr>
      </w:pPr>
    </w:p>
    <w:p w14:paraId="3FC6CCE2" w14:textId="77777777" w:rsidR="00687E8D" w:rsidRPr="00687E8D" w:rsidRDefault="00687E8D" w:rsidP="00687E8D">
      <w:pPr>
        <w:spacing w:after="0"/>
        <w:ind w:left="2520" w:hanging="2520"/>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 6. Įmonės veiklos pradžia: nuo 2003 metų.</w:t>
      </w:r>
    </w:p>
    <w:p w14:paraId="48AEC88D" w14:textId="77777777" w:rsidR="00687E8D" w:rsidRPr="00687E8D" w:rsidRDefault="00687E8D" w:rsidP="00687E8D">
      <w:pPr>
        <w:spacing w:after="0"/>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 7. Vidutinė metinė apyvarta sudaro:</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90"/>
      </w:tblGrid>
      <w:tr w:rsidR="00687E8D" w:rsidRPr="00687E8D" w14:paraId="559202B7" w14:textId="77777777" w:rsidTr="001776CB">
        <w:trPr>
          <w:trHeight w:val="280"/>
        </w:trPr>
        <w:tc>
          <w:tcPr>
            <w:tcW w:w="104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450A9E1" w14:textId="77777777" w:rsidR="00687E8D" w:rsidRPr="00687E8D" w:rsidRDefault="00687E8D" w:rsidP="00687E8D">
            <w:pPr>
              <w:spacing w:after="0"/>
              <w:rPr>
                <w:rFonts w:ascii="Times New Roman" w:eastAsia="Times New Roman" w:hAnsi="Times New Roman" w:cs="Times New Roman"/>
                <w:sz w:val="22"/>
                <w:szCs w:val="22"/>
                <w:lang w:eastAsia="en-US"/>
              </w:rPr>
            </w:pPr>
            <w:r w:rsidRPr="00687E8D">
              <w:rPr>
                <w:rFonts w:ascii="Times New Roman" w:eastAsia="Times New Roman" w:hAnsi="Times New Roman" w:cs="Times New Roman"/>
                <w:b/>
                <w:bCs/>
                <w:color w:val="000000"/>
                <w:kern w:val="28"/>
                <w:sz w:val="22"/>
                <w:szCs w:val="22"/>
                <w:lang w:eastAsia="en-US"/>
              </w:rPr>
              <w:t>Draudėjo apyvarta</w:t>
            </w:r>
          </w:p>
        </w:tc>
      </w:tr>
      <w:tr w:rsidR="00687E8D" w:rsidRPr="00687E8D" w14:paraId="6D784D3C" w14:textId="77777777" w:rsidTr="001776CB">
        <w:trPr>
          <w:trHeight w:val="209"/>
        </w:trPr>
        <w:tc>
          <w:tcPr>
            <w:tcW w:w="104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F088F" w14:textId="77777777" w:rsidR="00687E8D" w:rsidRPr="00687E8D" w:rsidRDefault="00687E8D" w:rsidP="00687E8D">
            <w:pPr>
              <w:spacing w:after="0"/>
              <w:rPr>
                <w:rFonts w:ascii="Times New Roman" w:eastAsia="Times New Roman" w:hAnsi="Times New Roman" w:cs="Times New Roman"/>
                <w:color w:val="000000"/>
                <w:kern w:val="28"/>
                <w:sz w:val="22"/>
                <w:szCs w:val="22"/>
                <w:lang w:eastAsia="en-US"/>
              </w:rPr>
            </w:pPr>
            <w:r w:rsidRPr="00687E8D">
              <w:rPr>
                <w:rFonts w:ascii="Times New Roman" w:eastAsia="Times New Roman" w:hAnsi="Times New Roman" w:cs="Times New Roman"/>
                <w:color w:val="000000"/>
                <w:kern w:val="28"/>
                <w:sz w:val="22"/>
                <w:szCs w:val="22"/>
                <w:lang w:eastAsia="en-US"/>
              </w:rPr>
              <w:t xml:space="preserve">Apyvarta (faktas 2024):       14 012 591,00 EUR     </w:t>
            </w:r>
          </w:p>
        </w:tc>
      </w:tr>
      <w:tr w:rsidR="00687E8D" w:rsidRPr="00687E8D" w14:paraId="6848C394" w14:textId="77777777" w:rsidTr="001776CB">
        <w:trPr>
          <w:trHeight w:val="209"/>
        </w:trPr>
        <w:tc>
          <w:tcPr>
            <w:tcW w:w="104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37D73B" w14:textId="77777777" w:rsidR="00687E8D" w:rsidRPr="00687E8D" w:rsidRDefault="00687E8D" w:rsidP="00687E8D">
            <w:pPr>
              <w:spacing w:after="0"/>
              <w:rPr>
                <w:rFonts w:ascii="Times New Roman" w:eastAsia="Times New Roman" w:hAnsi="Times New Roman" w:cs="Times New Roman"/>
                <w:color w:val="000000"/>
                <w:kern w:val="28"/>
                <w:sz w:val="22"/>
                <w:szCs w:val="22"/>
                <w:lang w:eastAsia="en-US"/>
              </w:rPr>
            </w:pPr>
            <w:r w:rsidRPr="00687E8D">
              <w:rPr>
                <w:rFonts w:ascii="Times New Roman" w:eastAsia="Times New Roman" w:hAnsi="Times New Roman" w:cs="Times New Roman"/>
                <w:color w:val="000000"/>
                <w:kern w:val="28"/>
                <w:sz w:val="22"/>
                <w:szCs w:val="22"/>
                <w:lang w:eastAsia="en-US"/>
              </w:rPr>
              <w:t>Apyvarta (planas 2025):      13 713 130,00 EUR</w:t>
            </w:r>
          </w:p>
        </w:tc>
      </w:tr>
    </w:tbl>
    <w:p w14:paraId="4A83FA1A" w14:textId="77777777" w:rsidR="00687E8D" w:rsidRPr="00687E8D" w:rsidRDefault="00687E8D" w:rsidP="00687E8D">
      <w:pPr>
        <w:spacing w:after="0"/>
        <w:ind w:left="426"/>
        <w:contextualSpacing/>
        <w:jc w:val="both"/>
        <w:rPr>
          <w:rFonts w:ascii="Times New Roman" w:eastAsia="Times New Roman" w:hAnsi="Times New Roman" w:cs="Times New Roman"/>
          <w:kern w:val="28"/>
          <w:sz w:val="24"/>
          <w:szCs w:val="24"/>
          <w:lang w:eastAsia="en-US"/>
        </w:rPr>
      </w:pPr>
    </w:p>
    <w:p w14:paraId="441EA285" w14:textId="77777777" w:rsidR="00687E8D" w:rsidRPr="00687E8D" w:rsidRDefault="00687E8D" w:rsidP="00687E8D">
      <w:pPr>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 8. Bendrovė veiklą vykdo šiose vietovėse priklausančiuose pastatuose (statiniuose):</w:t>
      </w:r>
    </w:p>
    <w:p w14:paraId="664D9172" w14:textId="77777777" w:rsidR="00687E8D" w:rsidRPr="00687E8D" w:rsidRDefault="00687E8D" w:rsidP="00687E8D">
      <w:pPr>
        <w:numPr>
          <w:ilvl w:val="1"/>
          <w:numId w:val="30"/>
        </w:numPr>
        <w:spacing w:after="0"/>
        <w:ind w:left="680" w:hanging="396"/>
        <w:contextualSpacing/>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Ketvergių g. 2A, </w:t>
      </w:r>
      <w:proofErr w:type="spellStart"/>
      <w:r w:rsidRPr="00687E8D">
        <w:rPr>
          <w:rFonts w:ascii="Times New Roman" w:eastAsia="Calibri" w:hAnsi="Times New Roman" w:cs="Times New Roman"/>
          <w:sz w:val="24"/>
          <w:szCs w:val="24"/>
        </w:rPr>
        <w:t>Dumpių</w:t>
      </w:r>
      <w:proofErr w:type="spellEnd"/>
      <w:r w:rsidRPr="00687E8D">
        <w:rPr>
          <w:rFonts w:ascii="Times New Roman" w:eastAsia="Calibri" w:hAnsi="Times New Roman" w:cs="Times New Roman"/>
          <w:sz w:val="24"/>
          <w:szCs w:val="24"/>
        </w:rPr>
        <w:t xml:space="preserve"> k. Dovilų sen. Klaipėdos r., plotas 4164 m² (patalpos nuosavos); </w:t>
      </w:r>
    </w:p>
    <w:p w14:paraId="48D1A70B" w14:textId="77777777" w:rsidR="00687E8D" w:rsidRPr="00687E8D" w:rsidRDefault="00687E8D" w:rsidP="00687E8D">
      <w:pPr>
        <w:numPr>
          <w:ilvl w:val="1"/>
          <w:numId w:val="30"/>
        </w:numPr>
        <w:spacing w:after="0"/>
        <w:ind w:left="680" w:hanging="396"/>
        <w:contextualSpacing/>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Ketvergių g. 2, </w:t>
      </w:r>
      <w:proofErr w:type="spellStart"/>
      <w:r w:rsidRPr="00687E8D">
        <w:rPr>
          <w:rFonts w:ascii="Times New Roman" w:eastAsia="Calibri" w:hAnsi="Times New Roman" w:cs="Times New Roman"/>
          <w:sz w:val="24"/>
          <w:szCs w:val="24"/>
        </w:rPr>
        <w:t>Dumpių</w:t>
      </w:r>
      <w:proofErr w:type="spellEnd"/>
      <w:r w:rsidRPr="00687E8D">
        <w:rPr>
          <w:rFonts w:ascii="Times New Roman" w:eastAsia="Calibri" w:hAnsi="Times New Roman" w:cs="Times New Roman"/>
          <w:sz w:val="24"/>
          <w:szCs w:val="24"/>
        </w:rPr>
        <w:t xml:space="preserve"> k., Dovilų sen., Klaipėdos r., plotas 315 m² (patalpos nuosavos);</w:t>
      </w:r>
    </w:p>
    <w:p w14:paraId="2E0228AA" w14:textId="77777777"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lastRenderedPageBreak/>
        <w:t xml:space="preserve">     Tomo g. 2, Klaipėda, plotas 210 m² (patalpos nuosavos);</w:t>
      </w:r>
    </w:p>
    <w:p w14:paraId="23DEC92B" w14:textId="77777777"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Nuosavos patalpos Liepų g. 15, Klaipėda, plotas 384,88 m² (išnuomotos patalpos);</w:t>
      </w:r>
    </w:p>
    <w:p w14:paraId="34D82E12" w14:textId="77777777"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lang w:val="en-US"/>
        </w:rPr>
      </w:pPr>
      <w:r w:rsidRPr="00687E8D">
        <w:rPr>
          <w:rFonts w:ascii="Times New Roman" w:eastAsia="Calibri" w:hAnsi="Times New Roman" w:cs="Times New Roman"/>
          <w:sz w:val="24"/>
          <w:szCs w:val="24"/>
        </w:rPr>
        <w:t xml:space="preserve">     Liepų g. 64, Klaipėda, </w:t>
      </w:r>
      <w:proofErr w:type="spellStart"/>
      <w:r w:rsidRPr="00687E8D">
        <w:rPr>
          <w:rFonts w:ascii="Times New Roman" w:eastAsia="Calibri" w:hAnsi="Times New Roman" w:cs="Times New Roman"/>
          <w:sz w:val="24"/>
          <w:szCs w:val="24"/>
          <w:lang w:val="en-US"/>
        </w:rPr>
        <w:t>plotas</w:t>
      </w:r>
      <w:proofErr w:type="spellEnd"/>
      <w:r w:rsidRPr="00687E8D">
        <w:rPr>
          <w:rFonts w:ascii="Times New Roman" w:eastAsia="Calibri" w:hAnsi="Times New Roman" w:cs="Times New Roman"/>
          <w:sz w:val="24"/>
          <w:szCs w:val="24"/>
          <w:lang w:val="en-US"/>
        </w:rPr>
        <w:t xml:space="preserve"> 506,85 </w:t>
      </w:r>
      <w:r w:rsidRPr="00687E8D">
        <w:rPr>
          <w:rFonts w:ascii="Times New Roman" w:eastAsia="Calibri" w:hAnsi="Times New Roman" w:cs="Times New Roman"/>
          <w:sz w:val="24"/>
          <w:szCs w:val="24"/>
        </w:rPr>
        <w:t>m</w:t>
      </w:r>
      <w:r w:rsidRPr="00687E8D">
        <w:rPr>
          <w:rFonts w:ascii="Times New Roman" w:eastAsia="Calibri" w:hAnsi="Times New Roman" w:cs="Times New Roman"/>
          <w:sz w:val="24"/>
          <w:szCs w:val="24"/>
          <w:vertAlign w:val="superscript"/>
        </w:rPr>
        <w:t>2 (</w:t>
      </w:r>
      <w:r w:rsidRPr="00687E8D">
        <w:rPr>
          <w:rFonts w:ascii="Times New Roman" w:eastAsia="Calibri" w:hAnsi="Times New Roman" w:cs="Times New Roman"/>
          <w:sz w:val="24"/>
          <w:szCs w:val="24"/>
        </w:rPr>
        <w:t>išsinuomotos</w:t>
      </w:r>
      <w:r w:rsidRPr="00687E8D">
        <w:rPr>
          <w:rFonts w:ascii="Times New Roman" w:eastAsia="Calibri" w:hAnsi="Times New Roman" w:cs="Times New Roman"/>
          <w:sz w:val="24"/>
          <w:szCs w:val="24"/>
          <w:vertAlign w:val="superscript"/>
        </w:rPr>
        <w:t xml:space="preserve"> </w:t>
      </w:r>
      <w:proofErr w:type="spellStart"/>
      <w:r w:rsidRPr="00687E8D">
        <w:rPr>
          <w:rFonts w:ascii="Times New Roman" w:eastAsia="Calibri" w:hAnsi="Times New Roman" w:cs="Times New Roman"/>
          <w:sz w:val="24"/>
          <w:szCs w:val="24"/>
          <w:lang w:val="en-US"/>
        </w:rPr>
        <w:t>patalpos</w:t>
      </w:r>
      <w:proofErr w:type="spellEnd"/>
      <w:r w:rsidRPr="00687E8D">
        <w:rPr>
          <w:rFonts w:ascii="Times New Roman" w:eastAsia="Calibri" w:hAnsi="Times New Roman" w:cs="Times New Roman"/>
          <w:sz w:val="24"/>
          <w:szCs w:val="24"/>
          <w:lang w:val="en-US"/>
        </w:rPr>
        <w:t>);</w:t>
      </w:r>
    </w:p>
    <w:p w14:paraId="646C2BE6" w14:textId="77777777"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rPr>
      </w:pPr>
      <w:bookmarkStart w:id="49" w:name="_Hlk169527569"/>
      <w:bookmarkStart w:id="50" w:name="_Hlk169527518"/>
      <w:r w:rsidRPr="00687E8D">
        <w:rPr>
          <w:rFonts w:ascii="Times New Roman" w:eastAsia="Calibri" w:hAnsi="Times New Roman" w:cs="Times New Roman"/>
          <w:sz w:val="24"/>
          <w:szCs w:val="24"/>
        </w:rPr>
        <w:t xml:space="preserve">     Ketvergių g. 2, </w:t>
      </w:r>
      <w:proofErr w:type="spellStart"/>
      <w:r w:rsidRPr="00687E8D">
        <w:rPr>
          <w:rFonts w:ascii="Times New Roman" w:eastAsia="Calibri" w:hAnsi="Times New Roman" w:cs="Times New Roman"/>
          <w:sz w:val="24"/>
          <w:szCs w:val="24"/>
        </w:rPr>
        <w:t>Dumpių</w:t>
      </w:r>
      <w:proofErr w:type="spellEnd"/>
      <w:r w:rsidRPr="00687E8D">
        <w:rPr>
          <w:rFonts w:ascii="Times New Roman" w:eastAsia="Calibri" w:hAnsi="Times New Roman" w:cs="Times New Roman"/>
          <w:sz w:val="24"/>
          <w:szCs w:val="24"/>
        </w:rPr>
        <w:t xml:space="preserve"> k., Dovilų sen., Klaipėdos r., plotas 1083,15 m² (maisto atliekų mechaninio apdorojimo pastatas, </w:t>
      </w:r>
      <w:bookmarkEnd w:id="49"/>
      <w:r w:rsidRPr="00687E8D">
        <w:rPr>
          <w:rFonts w:ascii="Times New Roman" w:eastAsia="Calibri" w:hAnsi="Times New Roman" w:cs="Times New Roman"/>
          <w:sz w:val="24"/>
          <w:szCs w:val="24"/>
        </w:rPr>
        <w:t>patalpos nuosavos);</w:t>
      </w:r>
    </w:p>
    <w:bookmarkEnd w:id="50"/>
    <w:p w14:paraId="24DCFBB6" w14:textId="77777777" w:rsidR="00687E8D" w:rsidRPr="00687E8D" w:rsidRDefault="00687E8D" w:rsidP="00687E8D">
      <w:pPr>
        <w:numPr>
          <w:ilvl w:val="1"/>
          <w:numId w:val="30"/>
        </w:numPr>
        <w:spacing w:after="0"/>
        <w:ind w:left="680" w:hanging="396"/>
        <w:jc w:val="both"/>
        <w:rPr>
          <w:rFonts w:ascii="Times New Roman" w:eastAsia="Calibri" w:hAnsi="Times New Roman" w:cs="Times New Roman"/>
          <w:sz w:val="24"/>
          <w:szCs w:val="24"/>
        </w:rPr>
      </w:pPr>
      <w:r w:rsidRPr="00687E8D">
        <w:rPr>
          <w:rFonts w:ascii="Times New Roman" w:eastAsia="Calibri" w:hAnsi="Times New Roman" w:cs="Times New Roman"/>
          <w:sz w:val="24"/>
          <w:szCs w:val="24"/>
        </w:rPr>
        <w:t xml:space="preserve">     Nidos-Smiltynės pl. 12, Neringa, plotas 90,09 m² (patalpos nuosavos).</w:t>
      </w:r>
    </w:p>
    <w:p w14:paraId="4CB130D6" w14:textId="77777777" w:rsidR="00687E8D" w:rsidRPr="00687E8D" w:rsidRDefault="00687E8D" w:rsidP="00687E8D">
      <w:pPr>
        <w:numPr>
          <w:ilvl w:val="0"/>
          <w:numId w:val="30"/>
        </w:numPr>
        <w:autoSpaceDE w:val="0"/>
        <w:autoSpaceDN w:val="0"/>
        <w:spacing w:after="0"/>
        <w:ind w:hanging="218"/>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Draudimo apsaugos galiojimo adresai:</w:t>
      </w:r>
    </w:p>
    <w:p w14:paraId="44AB52AA"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Regioninis nepavojingų atliekų sąvartynas su statybinių atliekų turinčių asbesto, šalinimo sekcija Ketvergių g. 2, </w:t>
      </w:r>
      <w:proofErr w:type="spellStart"/>
      <w:r w:rsidRPr="00687E8D">
        <w:rPr>
          <w:rFonts w:ascii="Times New Roman" w:eastAsia="Times New Roman" w:hAnsi="Times New Roman" w:cs="Times New Roman"/>
          <w:color w:val="000000"/>
          <w:kern w:val="28"/>
          <w:sz w:val="24"/>
          <w:szCs w:val="24"/>
          <w:lang w:eastAsia="en-US"/>
        </w:rPr>
        <w:t>Dumpių</w:t>
      </w:r>
      <w:proofErr w:type="spellEnd"/>
      <w:r w:rsidRPr="00687E8D">
        <w:rPr>
          <w:rFonts w:ascii="Times New Roman" w:eastAsia="Times New Roman" w:hAnsi="Times New Roman" w:cs="Times New Roman"/>
          <w:color w:val="000000"/>
          <w:kern w:val="28"/>
          <w:sz w:val="24"/>
          <w:szCs w:val="24"/>
          <w:lang w:eastAsia="en-US"/>
        </w:rPr>
        <w:t xml:space="preserve"> k., Klaipėdos r.; </w:t>
      </w:r>
    </w:p>
    <w:p w14:paraId="7B8F2430"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ar-SA"/>
        </w:rPr>
      </w:pPr>
      <w:r w:rsidRPr="00687E8D">
        <w:rPr>
          <w:rFonts w:ascii="Times New Roman" w:eastAsia="Times New Roman" w:hAnsi="Times New Roman" w:cs="Times New Roman"/>
          <w:color w:val="000000"/>
          <w:kern w:val="28"/>
          <w:sz w:val="24"/>
          <w:szCs w:val="24"/>
          <w:lang w:eastAsia="ar-SA"/>
        </w:rPr>
        <w:t xml:space="preserve">Mechaninio rūšiavimo skyrius, Ketvergių g. 2A, </w:t>
      </w:r>
      <w:proofErr w:type="spellStart"/>
      <w:r w:rsidRPr="00687E8D">
        <w:rPr>
          <w:rFonts w:ascii="Times New Roman" w:eastAsia="Times New Roman" w:hAnsi="Times New Roman" w:cs="Times New Roman"/>
          <w:color w:val="000000"/>
          <w:kern w:val="28"/>
          <w:sz w:val="24"/>
          <w:szCs w:val="24"/>
          <w:lang w:eastAsia="ar-SA"/>
        </w:rPr>
        <w:t>Dumpių</w:t>
      </w:r>
      <w:proofErr w:type="spellEnd"/>
      <w:r w:rsidRPr="00687E8D">
        <w:rPr>
          <w:rFonts w:ascii="Times New Roman" w:eastAsia="Times New Roman" w:hAnsi="Times New Roman" w:cs="Times New Roman"/>
          <w:color w:val="000000"/>
          <w:kern w:val="28"/>
          <w:sz w:val="24"/>
          <w:szCs w:val="24"/>
          <w:lang w:eastAsia="ar-SA"/>
        </w:rPr>
        <w:t xml:space="preserve"> k., Klaipėdos r.;</w:t>
      </w:r>
    </w:p>
    <w:p w14:paraId="3D6C3CE0"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ru-RU"/>
        </w:rPr>
      </w:pPr>
      <w:r w:rsidRPr="00687E8D">
        <w:rPr>
          <w:rFonts w:ascii="Times New Roman" w:eastAsia="Times New Roman" w:hAnsi="Times New Roman" w:cs="Times New Roman"/>
          <w:color w:val="000000"/>
          <w:kern w:val="28"/>
          <w:sz w:val="24"/>
          <w:szCs w:val="24"/>
          <w:lang w:eastAsia="en-US"/>
        </w:rPr>
        <w:t>Bendrovės administracija Tomo g. 2, Klaipėda;</w:t>
      </w:r>
    </w:p>
    <w:p w14:paraId="7C682587"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ru-RU"/>
        </w:rPr>
      </w:pPr>
      <w:r w:rsidRPr="00687E8D">
        <w:rPr>
          <w:rFonts w:ascii="Times New Roman" w:eastAsia="Times New Roman" w:hAnsi="Times New Roman" w:cs="Times New Roman"/>
          <w:color w:val="000000"/>
          <w:kern w:val="28"/>
          <w:sz w:val="24"/>
          <w:szCs w:val="24"/>
          <w:lang w:eastAsia="ru-RU"/>
        </w:rPr>
        <w:t>Nuosavos patalpos Liepų g. 15, Klaipėda (išnuomotos patalpos);</w:t>
      </w:r>
    </w:p>
    <w:p w14:paraId="4274A92C"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ru-RU"/>
        </w:rPr>
      </w:pPr>
      <w:r w:rsidRPr="00687E8D">
        <w:rPr>
          <w:rFonts w:ascii="Times New Roman" w:eastAsia="Times New Roman" w:hAnsi="Times New Roman" w:cs="Times New Roman"/>
          <w:color w:val="000000"/>
          <w:kern w:val="28"/>
          <w:sz w:val="24"/>
          <w:szCs w:val="24"/>
          <w:lang w:eastAsia="en-US"/>
        </w:rPr>
        <w:t xml:space="preserve">Bendrovės administracija, </w:t>
      </w:r>
      <w:r w:rsidRPr="00687E8D">
        <w:rPr>
          <w:rFonts w:ascii="Times New Roman" w:eastAsia="Calibri" w:hAnsi="Times New Roman" w:cs="Times New Roman"/>
          <w:sz w:val="24"/>
          <w:szCs w:val="24"/>
        </w:rPr>
        <w:t>Liepų g. 64, Klaipėda;</w:t>
      </w:r>
    </w:p>
    <w:p w14:paraId="108AE404"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rPr>
      </w:pPr>
      <w:r w:rsidRPr="00687E8D">
        <w:rPr>
          <w:rFonts w:ascii="Times New Roman" w:eastAsia="Times New Roman" w:hAnsi="Times New Roman" w:cs="Times New Roman"/>
          <w:color w:val="000000"/>
          <w:kern w:val="28"/>
          <w:sz w:val="24"/>
          <w:szCs w:val="24"/>
          <w:lang w:eastAsia="en-US"/>
        </w:rPr>
        <w:t xml:space="preserve">Žaliųjų atliekų kompostavimo aikštelė, neveikiantis sąvartynas  Kaukėnų g. 21, </w:t>
      </w:r>
      <w:proofErr w:type="spellStart"/>
      <w:r w:rsidRPr="00687E8D">
        <w:rPr>
          <w:rFonts w:ascii="Times New Roman" w:eastAsia="Times New Roman" w:hAnsi="Times New Roman" w:cs="Times New Roman"/>
          <w:color w:val="000000"/>
          <w:kern w:val="28"/>
          <w:sz w:val="24"/>
          <w:szCs w:val="24"/>
          <w:lang w:eastAsia="en-US"/>
        </w:rPr>
        <w:t>Glaudėnų</w:t>
      </w:r>
      <w:proofErr w:type="spellEnd"/>
      <w:r w:rsidRPr="00687E8D">
        <w:rPr>
          <w:rFonts w:ascii="Times New Roman" w:eastAsia="Times New Roman" w:hAnsi="Times New Roman" w:cs="Times New Roman"/>
          <w:color w:val="000000"/>
          <w:kern w:val="28"/>
          <w:sz w:val="24"/>
          <w:szCs w:val="24"/>
          <w:lang w:eastAsia="en-US"/>
        </w:rPr>
        <w:t xml:space="preserve"> k., Klaipėdos r.;</w:t>
      </w:r>
    </w:p>
    <w:p w14:paraId="3B5A1790"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Tilžės g. 66A, Klaipėda;</w:t>
      </w:r>
    </w:p>
    <w:p w14:paraId="0A46CC4D"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Plieno g. 13, Klaipėda;</w:t>
      </w:r>
    </w:p>
    <w:p w14:paraId="59186968"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Šiaurės pr. 30, Klaipėda;</w:t>
      </w:r>
    </w:p>
    <w:p w14:paraId="1890A6E8"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Nidos – Smiltynės pl. 12, Neringos sav.;</w:t>
      </w:r>
    </w:p>
    <w:p w14:paraId="005FC9E2"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aikštelė Geležinkelio Pylimo g. 6, Gargždai, Klaipėdos r.;</w:t>
      </w:r>
    </w:p>
    <w:p w14:paraId="75D08E08"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Didelių gabaritų atliekų surinkimo ir žaliųjų atliekų kompostavimo aikštelė, neveikiantis sąvartynas,  Piliakalnio g. 20, </w:t>
      </w:r>
      <w:proofErr w:type="spellStart"/>
      <w:r w:rsidRPr="00687E8D">
        <w:rPr>
          <w:rFonts w:ascii="Times New Roman" w:eastAsia="Times New Roman" w:hAnsi="Times New Roman" w:cs="Times New Roman"/>
          <w:color w:val="000000"/>
          <w:kern w:val="28"/>
          <w:sz w:val="24"/>
          <w:szCs w:val="24"/>
          <w:lang w:eastAsia="en-US"/>
        </w:rPr>
        <w:t>Puodkalių</w:t>
      </w:r>
      <w:proofErr w:type="spellEnd"/>
      <w:r w:rsidRPr="00687E8D">
        <w:rPr>
          <w:rFonts w:ascii="Times New Roman" w:eastAsia="Times New Roman" w:hAnsi="Times New Roman" w:cs="Times New Roman"/>
          <w:color w:val="000000"/>
          <w:kern w:val="28"/>
          <w:sz w:val="24"/>
          <w:szCs w:val="24"/>
          <w:lang w:eastAsia="en-US"/>
        </w:rPr>
        <w:t xml:space="preserve"> k., Skuodo r.;</w:t>
      </w:r>
    </w:p>
    <w:p w14:paraId="5CE5CC2E"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Didelių gabaritų atliekų surinkimo ir žaliųjų atliekų kompostavimo aikštelė Sodžiaus g. 86, </w:t>
      </w:r>
      <w:proofErr w:type="spellStart"/>
      <w:r w:rsidRPr="00687E8D">
        <w:rPr>
          <w:rFonts w:ascii="Times New Roman" w:eastAsia="Times New Roman" w:hAnsi="Times New Roman" w:cs="Times New Roman"/>
          <w:color w:val="000000"/>
          <w:kern w:val="28"/>
          <w:sz w:val="24"/>
          <w:szCs w:val="24"/>
          <w:lang w:eastAsia="en-US"/>
        </w:rPr>
        <w:t>Ankštakių</w:t>
      </w:r>
      <w:proofErr w:type="spellEnd"/>
      <w:r w:rsidRPr="00687E8D">
        <w:rPr>
          <w:rFonts w:ascii="Times New Roman" w:eastAsia="Times New Roman" w:hAnsi="Times New Roman" w:cs="Times New Roman"/>
          <w:color w:val="000000"/>
          <w:kern w:val="28"/>
          <w:sz w:val="24"/>
          <w:szCs w:val="24"/>
          <w:lang w:eastAsia="en-US"/>
        </w:rPr>
        <w:t xml:space="preserve"> k., Kretingos r.;</w:t>
      </w:r>
    </w:p>
    <w:p w14:paraId="76D6F1ED"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Didelių gabaritų atliekų surinkimo ir žaliųjų atliekų kompostavimo aikštelė, neveikiantis sąvartynas ,  Jurgučio g. 13, </w:t>
      </w:r>
      <w:proofErr w:type="spellStart"/>
      <w:r w:rsidRPr="00687E8D">
        <w:rPr>
          <w:rFonts w:ascii="Times New Roman" w:eastAsia="Times New Roman" w:hAnsi="Times New Roman" w:cs="Times New Roman"/>
          <w:color w:val="000000"/>
          <w:kern w:val="28"/>
          <w:sz w:val="24"/>
          <w:szCs w:val="24"/>
          <w:lang w:eastAsia="en-US"/>
        </w:rPr>
        <w:t>Joskaudų</w:t>
      </w:r>
      <w:proofErr w:type="spellEnd"/>
      <w:r w:rsidRPr="00687E8D">
        <w:rPr>
          <w:rFonts w:ascii="Times New Roman" w:eastAsia="Times New Roman" w:hAnsi="Times New Roman" w:cs="Times New Roman"/>
          <w:color w:val="000000"/>
          <w:kern w:val="28"/>
          <w:sz w:val="24"/>
          <w:szCs w:val="24"/>
          <w:lang w:eastAsia="en-US"/>
        </w:rPr>
        <w:t xml:space="preserve"> k., Kretingos r.;</w:t>
      </w:r>
    </w:p>
    <w:p w14:paraId="2F0BFC8C" w14:textId="77777777" w:rsidR="00687E8D" w:rsidRPr="00687E8D" w:rsidRDefault="00687E8D" w:rsidP="00687E8D">
      <w:pPr>
        <w:numPr>
          <w:ilvl w:val="1"/>
          <w:numId w:val="30"/>
        </w:numPr>
        <w:shd w:val="clear" w:color="auto" w:fill="FFFFFF"/>
        <w:spacing w:after="0"/>
        <w:ind w:left="426" w:right="53" w:firstLine="141"/>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Didelių gabaritų atliekų surinkimo ir žaliųjų atliekų kompostavimo aikštelė, neveikiantis sąvartynas   Šyšos g. 1a, Rumšų k., Šilutės r.;</w:t>
      </w:r>
    </w:p>
    <w:p w14:paraId="79E44C9D"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Didžiųjų atliekų (baldų) apdorojimo aikštelė, Uosių g. 7, </w:t>
      </w:r>
      <w:proofErr w:type="spellStart"/>
      <w:r w:rsidRPr="00687E8D">
        <w:rPr>
          <w:rFonts w:ascii="Times New Roman" w:eastAsia="Times New Roman" w:hAnsi="Times New Roman" w:cs="Times New Roman"/>
          <w:kern w:val="28"/>
          <w:sz w:val="24"/>
          <w:szCs w:val="24"/>
          <w:lang w:eastAsia="en-US"/>
        </w:rPr>
        <w:t>Dumpių</w:t>
      </w:r>
      <w:proofErr w:type="spellEnd"/>
      <w:r w:rsidRPr="00687E8D">
        <w:rPr>
          <w:rFonts w:ascii="Times New Roman" w:eastAsia="Times New Roman" w:hAnsi="Times New Roman" w:cs="Times New Roman"/>
          <w:kern w:val="28"/>
          <w:sz w:val="24"/>
          <w:szCs w:val="24"/>
          <w:lang w:eastAsia="en-US"/>
        </w:rPr>
        <w:t xml:space="preserve"> k., Klaipėdos r.; </w:t>
      </w:r>
    </w:p>
    <w:p w14:paraId="465C275C"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Neveikiantis sąvartynas (</w:t>
      </w:r>
      <w:proofErr w:type="spellStart"/>
      <w:r w:rsidRPr="00687E8D">
        <w:rPr>
          <w:rFonts w:ascii="Times New Roman" w:eastAsia="Times New Roman" w:hAnsi="Times New Roman" w:cs="Times New Roman"/>
          <w:kern w:val="28"/>
          <w:sz w:val="24"/>
          <w:szCs w:val="24"/>
          <w:lang w:eastAsia="en-US"/>
        </w:rPr>
        <w:t>Kiškėnų</w:t>
      </w:r>
      <w:proofErr w:type="spellEnd"/>
      <w:r w:rsidRPr="00687E8D">
        <w:rPr>
          <w:rFonts w:ascii="Times New Roman" w:eastAsia="Times New Roman" w:hAnsi="Times New Roman" w:cs="Times New Roman"/>
          <w:kern w:val="28"/>
          <w:sz w:val="24"/>
          <w:szCs w:val="24"/>
          <w:lang w:eastAsia="en-US"/>
        </w:rPr>
        <w:t xml:space="preserve"> k., Klaipėdos r.);</w:t>
      </w:r>
    </w:p>
    <w:p w14:paraId="585EC5DE" w14:textId="77777777" w:rsidR="00687E8D" w:rsidRPr="00687E8D" w:rsidRDefault="00687E8D" w:rsidP="00687E8D">
      <w:pPr>
        <w:numPr>
          <w:ilvl w:val="1"/>
          <w:numId w:val="30"/>
        </w:numPr>
        <w:shd w:val="clear" w:color="auto" w:fill="FFFFFF"/>
        <w:spacing w:after="0"/>
        <w:ind w:left="426" w:right="53" w:firstLine="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Neveikiantis Neringos sąvartynas;</w:t>
      </w:r>
    </w:p>
    <w:p w14:paraId="46D9C07F" w14:textId="77777777" w:rsidR="00687E8D" w:rsidRPr="00687E8D" w:rsidRDefault="00687E8D" w:rsidP="00687E8D">
      <w:pPr>
        <w:numPr>
          <w:ilvl w:val="1"/>
          <w:numId w:val="30"/>
        </w:numPr>
        <w:shd w:val="clear" w:color="auto" w:fill="FFFFFF"/>
        <w:spacing w:after="0"/>
        <w:ind w:left="993" w:right="53" w:hanging="426"/>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Maisto atliekų mechaninio apdorojimo pastatas, Ketvergių g. 2, </w:t>
      </w:r>
      <w:proofErr w:type="spellStart"/>
      <w:r w:rsidRPr="00687E8D">
        <w:rPr>
          <w:rFonts w:ascii="Times New Roman" w:eastAsia="Times New Roman" w:hAnsi="Times New Roman" w:cs="Times New Roman"/>
          <w:color w:val="000000"/>
          <w:kern w:val="28"/>
          <w:sz w:val="24"/>
          <w:szCs w:val="24"/>
          <w:lang w:eastAsia="en-US"/>
        </w:rPr>
        <w:t>Dumpių</w:t>
      </w:r>
      <w:proofErr w:type="spellEnd"/>
      <w:r w:rsidRPr="00687E8D">
        <w:rPr>
          <w:rFonts w:ascii="Times New Roman" w:eastAsia="Times New Roman" w:hAnsi="Times New Roman" w:cs="Times New Roman"/>
          <w:color w:val="000000"/>
          <w:kern w:val="28"/>
          <w:sz w:val="24"/>
          <w:szCs w:val="24"/>
          <w:lang w:eastAsia="en-US"/>
        </w:rPr>
        <w:t xml:space="preserve"> k., Dovilų sen., Klaipėdos r.</w:t>
      </w:r>
    </w:p>
    <w:p w14:paraId="2ABAA2BA" w14:textId="77777777" w:rsidR="00687E8D" w:rsidRPr="00687E8D" w:rsidRDefault="00687E8D" w:rsidP="00687E8D">
      <w:pPr>
        <w:numPr>
          <w:ilvl w:val="0"/>
          <w:numId w:val="30"/>
        </w:numPr>
        <w:shd w:val="clear" w:color="auto" w:fill="FFFFFF"/>
        <w:spacing w:after="0"/>
        <w:ind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Konteinerių aikštelės:</w:t>
      </w:r>
    </w:p>
    <w:p w14:paraId="55018433"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Klaipėdos m. – pagal turto sąraše pateiktus adresus.</w:t>
      </w:r>
    </w:p>
    <w:p w14:paraId="36396F12"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Skuodo m.  - pagal turto sąraše pateiktus adresus.</w:t>
      </w:r>
    </w:p>
    <w:p w14:paraId="5466D782"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Kretingos m. - pagal turto sąraše pateiktus adresus.</w:t>
      </w:r>
    </w:p>
    <w:p w14:paraId="08668B7E"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Nida - pagal turto sąraše pateiktus adresus.</w:t>
      </w:r>
    </w:p>
    <w:p w14:paraId="61021E83"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lastRenderedPageBreak/>
        <w:t>Pervalka - pagal turto sąraše pateiktus adresus.</w:t>
      </w:r>
    </w:p>
    <w:p w14:paraId="29597B35"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Preila - pagal turto sąraše pateiktus adresus.</w:t>
      </w:r>
    </w:p>
    <w:p w14:paraId="68D85E24" w14:textId="77777777" w:rsidR="00687E8D" w:rsidRPr="00687E8D" w:rsidRDefault="00687E8D" w:rsidP="00687E8D">
      <w:pPr>
        <w:numPr>
          <w:ilvl w:val="1"/>
          <w:numId w:val="30"/>
        </w:numPr>
        <w:shd w:val="clear" w:color="auto" w:fill="FFFFFF"/>
        <w:spacing w:after="0"/>
        <w:ind w:left="993" w:right="5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Juodkrantė - pagal turto sąraše pateiktus adresus.</w:t>
      </w:r>
    </w:p>
    <w:p w14:paraId="4FA08CA1" w14:textId="77777777" w:rsidR="00687E8D" w:rsidRPr="00687E8D" w:rsidRDefault="00687E8D" w:rsidP="00687E8D">
      <w:pPr>
        <w:pBdr>
          <w:bottom w:val="single" w:sz="6" w:space="1" w:color="auto"/>
        </w:pBdr>
        <w:spacing w:after="0"/>
        <w:ind w:firstLine="993"/>
        <w:jc w:val="both"/>
        <w:rPr>
          <w:rFonts w:ascii="Times New Roman" w:eastAsia="Times New Roman" w:hAnsi="Times New Roman" w:cs="Times New Roman"/>
          <w:color w:val="000000"/>
          <w:kern w:val="28"/>
          <w:sz w:val="24"/>
          <w:szCs w:val="24"/>
          <w:lang w:eastAsia="en-US"/>
        </w:rPr>
      </w:pPr>
    </w:p>
    <w:p w14:paraId="5D3FD880" w14:textId="77777777" w:rsidR="00687E8D" w:rsidRPr="00687E8D" w:rsidRDefault="00687E8D" w:rsidP="00687E8D">
      <w:pPr>
        <w:spacing w:after="0"/>
        <w:rPr>
          <w:rFonts w:ascii="Aptos" w:eastAsia="Times New Roman" w:hAnsi="Aptos" w:cs="Times New Roman"/>
          <w:sz w:val="24"/>
          <w:szCs w:val="24"/>
        </w:rPr>
      </w:pPr>
    </w:p>
    <w:p w14:paraId="7561826F" w14:textId="77777777" w:rsidR="00687E8D" w:rsidRDefault="00687E8D" w:rsidP="00687E8D">
      <w:pPr>
        <w:rPr>
          <w:rFonts w:ascii="Aptos" w:eastAsia="Times New Roman" w:hAnsi="Aptos" w:cs="Times New Roman"/>
        </w:rPr>
      </w:pPr>
    </w:p>
    <w:p w14:paraId="3F84D5B7" w14:textId="77777777" w:rsidR="00E94D7B" w:rsidRDefault="00E94D7B" w:rsidP="00687E8D">
      <w:pPr>
        <w:rPr>
          <w:rFonts w:ascii="Aptos" w:eastAsia="Times New Roman" w:hAnsi="Aptos" w:cs="Times New Roman"/>
        </w:rPr>
      </w:pPr>
    </w:p>
    <w:p w14:paraId="4CB3BD18" w14:textId="77777777" w:rsidR="00E94D7B" w:rsidRDefault="00E94D7B" w:rsidP="00687E8D">
      <w:pPr>
        <w:rPr>
          <w:rFonts w:ascii="Aptos" w:eastAsia="Times New Roman" w:hAnsi="Aptos" w:cs="Times New Roman"/>
        </w:rPr>
      </w:pPr>
    </w:p>
    <w:p w14:paraId="4E76BCB8" w14:textId="77777777" w:rsidR="00E94D7B" w:rsidRDefault="00E94D7B" w:rsidP="00687E8D">
      <w:pPr>
        <w:rPr>
          <w:rFonts w:ascii="Aptos" w:eastAsia="Times New Roman" w:hAnsi="Aptos" w:cs="Times New Roman"/>
        </w:rPr>
      </w:pPr>
    </w:p>
    <w:p w14:paraId="7F26574A" w14:textId="77777777" w:rsidR="00E94D7B" w:rsidRDefault="00E94D7B" w:rsidP="00687E8D">
      <w:pPr>
        <w:rPr>
          <w:rFonts w:ascii="Aptos" w:eastAsia="Times New Roman" w:hAnsi="Aptos" w:cs="Times New Roman"/>
        </w:rPr>
      </w:pPr>
    </w:p>
    <w:p w14:paraId="107BFFBE" w14:textId="77777777" w:rsidR="00E94D7B" w:rsidRDefault="00E94D7B" w:rsidP="00687E8D">
      <w:pPr>
        <w:rPr>
          <w:rFonts w:ascii="Aptos" w:eastAsia="Times New Roman" w:hAnsi="Aptos" w:cs="Times New Roman"/>
        </w:rPr>
      </w:pPr>
    </w:p>
    <w:p w14:paraId="5488A42B" w14:textId="77777777" w:rsidR="00E94D7B" w:rsidRDefault="00E94D7B" w:rsidP="00687E8D">
      <w:pPr>
        <w:rPr>
          <w:rFonts w:ascii="Aptos" w:eastAsia="Times New Roman" w:hAnsi="Aptos" w:cs="Times New Roman"/>
        </w:rPr>
      </w:pPr>
    </w:p>
    <w:p w14:paraId="6DA7AE41" w14:textId="77777777" w:rsidR="00E94D7B" w:rsidRDefault="00E94D7B" w:rsidP="00687E8D">
      <w:pPr>
        <w:rPr>
          <w:rFonts w:ascii="Aptos" w:eastAsia="Times New Roman" w:hAnsi="Aptos" w:cs="Times New Roman"/>
        </w:rPr>
      </w:pPr>
    </w:p>
    <w:p w14:paraId="08D9A7D5" w14:textId="77777777" w:rsidR="00E94D7B" w:rsidRDefault="00E94D7B" w:rsidP="00687E8D">
      <w:pPr>
        <w:rPr>
          <w:rFonts w:ascii="Aptos" w:eastAsia="Times New Roman" w:hAnsi="Aptos" w:cs="Times New Roman"/>
        </w:rPr>
      </w:pPr>
    </w:p>
    <w:p w14:paraId="54E99508" w14:textId="77777777" w:rsidR="00E94D7B" w:rsidRDefault="00E94D7B" w:rsidP="00687E8D">
      <w:pPr>
        <w:rPr>
          <w:rFonts w:ascii="Aptos" w:eastAsia="Times New Roman" w:hAnsi="Aptos" w:cs="Times New Roman"/>
        </w:rPr>
      </w:pPr>
    </w:p>
    <w:p w14:paraId="5207C0CE" w14:textId="77777777" w:rsidR="00E94D7B" w:rsidRDefault="00E94D7B" w:rsidP="00687E8D">
      <w:pPr>
        <w:rPr>
          <w:rFonts w:ascii="Aptos" w:eastAsia="Times New Roman" w:hAnsi="Aptos" w:cs="Times New Roman"/>
        </w:rPr>
      </w:pPr>
    </w:p>
    <w:p w14:paraId="56934903" w14:textId="77777777" w:rsidR="00E94D7B" w:rsidRDefault="00E94D7B" w:rsidP="00687E8D">
      <w:pPr>
        <w:rPr>
          <w:rFonts w:ascii="Aptos" w:eastAsia="Times New Roman" w:hAnsi="Aptos" w:cs="Times New Roman"/>
        </w:rPr>
      </w:pPr>
    </w:p>
    <w:p w14:paraId="17D8F1FC" w14:textId="77777777" w:rsidR="00E94D7B" w:rsidRDefault="00E94D7B" w:rsidP="00687E8D">
      <w:pPr>
        <w:rPr>
          <w:rFonts w:ascii="Aptos" w:eastAsia="Times New Roman" w:hAnsi="Aptos" w:cs="Times New Roman"/>
        </w:rPr>
      </w:pPr>
    </w:p>
    <w:p w14:paraId="30B0396A" w14:textId="77777777" w:rsidR="00E94D7B" w:rsidRDefault="00E94D7B" w:rsidP="00687E8D">
      <w:pPr>
        <w:rPr>
          <w:rFonts w:ascii="Aptos" w:eastAsia="Times New Roman" w:hAnsi="Aptos" w:cs="Times New Roman"/>
        </w:rPr>
      </w:pPr>
    </w:p>
    <w:p w14:paraId="146E2ECD" w14:textId="77777777" w:rsidR="00E94D7B" w:rsidRDefault="00E94D7B" w:rsidP="00687E8D">
      <w:pPr>
        <w:rPr>
          <w:rFonts w:ascii="Aptos" w:eastAsia="Times New Roman" w:hAnsi="Aptos" w:cs="Times New Roman"/>
        </w:rPr>
      </w:pPr>
    </w:p>
    <w:p w14:paraId="1F5FC3D1" w14:textId="77777777" w:rsidR="00E94D7B" w:rsidRDefault="00E94D7B" w:rsidP="00687E8D">
      <w:pPr>
        <w:rPr>
          <w:rFonts w:ascii="Aptos" w:eastAsia="Times New Roman" w:hAnsi="Aptos" w:cs="Times New Roman"/>
        </w:rPr>
      </w:pPr>
    </w:p>
    <w:p w14:paraId="55106C50" w14:textId="77777777" w:rsidR="00E94D7B" w:rsidRDefault="00E94D7B" w:rsidP="00687E8D">
      <w:pPr>
        <w:rPr>
          <w:rFonts w:ascii="Aptos" w:eastAsia="Times New Roman" w:hAnsi="Aptos" w:cs="Times New Roman"/>
        </w:rPr>
      </w:pPr>
    </w:p>
    <w:p w14:paraId="2293E2D5" w14:textId="77777777" w:rsidR="00E94D7B" w:rsidRDefault="00E94D7B" w:rsidP="00687E8D">
      <w:pPr>
        <w:rPr>
          <w:rFonts w:ascii="Aptos" w:eastAsia="Times New Roman" w:hAnsi="Aptos" w:cs="Times New Roman"/>
        </w:rPr>
      </w:pPr>
    </w:p>
    <w:p w14:paraId="0C4BF58B" w14:textId="77777777" w:rsidR="00E94D7B" w:rsidRDefault="00E94D7B" w:rsidP="00687E8D">
      <w:pPr>
        <w:rPr>
          <w:rFonts w:ascii="Aptos" w:eastAsia="Times New Roman" w:hAnsi="Aptos" w:cs="Times New Roman"/>
        </w:rPr>
      </w:pPr>
    </w:p>
    <w:p w14:paraId="786FB8CC" w14:textId="77777777" w:rsidR="00E94D7B" w:rsidRDefault="00E94D7B" w:rsidP="00687E8D">
      <w:pPr>
        <w:rPr>
          <w:rFonts w:ascii="Aptos" w:eastAsia="Times New Roman" w:hAnsi="Aptos" w:cs="Times New Roman"/>
        </w:rPr>
      </w:pPr>
    </w:p>
    <w:p w14:paraId="41D26BB6" w14:textId="77777777" w:rsidR="00E94D7B" w:rsidRDefault="00E94D7B" w:rsidP="00687E8D">
      <w:pPr>
        <w:rPr>
          <w:rFonts w:ascii="Aptos" w:eastAsia="Times New Roman" w:hAnsi="Aptos" w:cs="Times New Roman"/>
        </w:rPr>
      </w:pPr>
    </w:p>
    <w:p w14:paraId="46CAEEC0" w14:textId="77777777" w:rsidR="00E94D7B" w:rsidRPr="00687E8D" w:rsidRDefault="00E94D7B" w:rsidP="00687E8D">
      <w:pPr>
        <w:rPr>
          <w:rFonts w:ascii="Aptos" w:eastAsia="Times New Roman" w:hAnsi="Aptos" w:cs="Times New Roman"/>
        </w:rPr>
      </w:pPr>
    </w:p>
    <w:p w14:paraId="58153BFE" w14:textId="77777777" w:rsidR="00687E8D" w:rsidRDefault="00687E8D" w:rsidP="00687E8D"/>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1" w:name="_Ref38285444"/>
      <w:bookmarkStart w:id="52" w:name="_Ref38291496"/>
      <w:bookmarkStart w:id="53"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F0499F" w:rsidRDefault="000E6657" w:rsidP="000E6657">
      <w:pPr>
        <w:jc w:val="center"/>
        <w:rPr>
          <w:rFonts w:cstheme="minorHAnsi"/>
          <w:b/>
          <w:bCs/>
          <w:smallCaps/>
          <w:sz w:val="22"/>
          <w:szCs w:val="22"/>
        </w:rPr>
      </w:pPr>
    </w:p>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D8F1954"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C450E">
        <w:rPr>
          <w:rFonts w:ascii="Times New Roman" w:eastAsia="Verdana" w:hAnsi="Times New Roman" w:cs="Times New Roman"/>
          <w:sz w:val="20"/>
          <w:szCs w:val="20"/>
        </w:rPr>
        <w:t>Certis</w:t>
      </w:r>
      <w:proofErr w:type="spellEnd"/>
      <w:r w:rsidRPr="005C450E">
        <w:rPr>
          <w:rFonts w:ascii="Times New Roman" w:eastAsia="Verdana" w:hAnsi="Times New Roman" w:cs="Times New Roman"/>
          <w:sz w:val="20"/>
          <w:szCs w:val="20"/>
        </w:rPr>
        <w:t>“. Lentelės ketvirtame stulpelyje nurodomi doku</w:t>
      </w:r>
      <w:r w:rsidRPr="005C450E">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C450E">
        <w:rPr>
          <w:rFonts w:ascii="Times New Roman" w:eastAsia="Yu Mincho" w:hAnsi="Times New Roman" w:cs="Times New Roman"/>
          <w:sz w:val="20"/>
          <w:szCs w:val="20"/>
        </w:rPr>
        <w:t>Certis</w:t>
      </w:r>
      <w:proofErr w:type="spellEnd"/>
      <w:r w:rsidRPr="005C450E">
        <w:rPr>
          <w:rFonts w:ascii="Times New Roman" w:eastAsia="Yu Mincho" w:hAnsi="Times New Roman" w:cs="Times New Roman"/>
          <w:sz w:val="20"/>
          <w:szCs w:val="20"/>
        </w:rPr>
        <w:t xml:space="preserve">“, adresu </w:t>
      </w:r>
      <w:hyperlink r:id="rId17"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rsidP="001776CB">
      <w:pPr>
        <w:numPr>
          <w:ilvl w:val="1"/>
          <w:numId w:val="39"/>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1776CB">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w:t>
            </w:r>
            <w:r w:rsidRPr="001776CB">
              <w:rPr>
                <w:rFonts w:cstheme="minorHAnsi"/>
                <w:bCs/>
                <w:sz w:val="16"/>
                <w:szCs w:val="16"/>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988A5D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rsidP="001776CB">
            <w:pPr>
              <w:numPr>
                <w:ilvl w:val="0"/>
                <w:numId w:val="34"/>
              </w:numPr>
              <w:spacing w:after="0" w:line="240" w:lineRule="auto"/>
              <w:rPr>
                <w:rFonts w:cstheme="minorHAnsi"/>
                <w:b/>
                <w:bCs/>
                <w:sz w:val="16"/>
                <w:szCs w:val="16"/>
              </w:rPr>
            </w:pPr>
            <w:bookmarkStart w:id="54"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lastRenderedPageBreak/>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rsidP="001776CB">
            <w:pPr>
              <w:numPr>
                <w:ilvl w:val="0"/>
                <w:numId w:val="31"/>
              </w:numPr>
              <w:spacing w:after="0" w:line="240" w:lineRule="auto"/>
              <w:jc w:val="both"/>
              <w:rPr>
                <w:rFonts w:cstheme="minorHAnsi"/>
                <w:sz w:val="16"/>
                <w:szCs w:val="16"/>
              </w:rPr>
            </w:pPr>
            <w:r w:rsidRPr="001776CB">
              <w:rPr>
                <w:rFonts w:cstheme="minorHAnsi"/>
                <w:sz w:val="16"/>
                <w:szCs w:val="16"/>
              </w:rPr>
              <w:t xml:space="preserve">arba valstybės įmonės Registrų centro Lietuvos Respublikos Vyriausybės nustatyta tvarka </w:t>
            </w:r>
            <w:r w:rsidRPr="001776CB">
              <w:rPr>
                <w:rFonts w:cstheme="minorHAnsi"/>
                <w:sz w:val="16"/>
                <w:szCs w:val="16"/>
              </w:rPr>
              <w:lastRenderedPageBreak/>
              <w:t>išduoto dokumento, patvirtinančio jungtinius 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lastRenderedPageBreak/>
              <w:t>Iš ne Lietuvoje įsteigtų subjektų reikalaujama:</w:t>
            </w:r>
          </w:p>
          <w:p w14:paraId="777FA219"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54"/>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w:t>
            </w:r>
            <w:r w:rsidRPr="001776CB">
              <w:rPr>
                <w:rFonts w:cstheme="minorHAnsi"/>
                <w:bCs/>
                <w:sz w:val="16"/>
                <w:szCs w:val="16"/>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19"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20"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21"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rsidP="001776CB">
            <w:pPr>
              <w:numPr>
                <w:ilvl w:val="0"/>
                <w:numId w:val="34"/>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5" w:name="part_030e6c6c64ba4f96a23474e439d1b80c"/>
            <w:bookmarkEnd w:id="55"/>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2"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lastRenderedPageBreak/>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3"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4">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5"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383B2FE" w14:textId="77777777" w:rsidR="0020417D" w:rsidRDefault="0020417D" w:rsidP="002D71B6">
      <w:pPr>
        <w:spacing w:before="60" w:after="60" w:line="256" w:lineRule="auto"/>
        <w:rPr>
          <w:rFonts w:eastAsiaTheme="minorHAnsi" w:cstheme="minorHAnsi"/>
          <w:b/>
          <w:bCs/>
        </w:rPr>
      </w:pPr>
    </w:p>
    <w:p w14:paraId="47CC1AE2" w14:textId="77777777" w:rsidR="00E51FD3" w:rsidRDefault="00E51FD3" w:rsidP="002D71B6">
      <w:pPr>
        <w:spacing w:before="60" w:after="60" w:line="256" w:lineRule="auto"/>
        <w:rPr>
          <w:rFonts w:eastAsiaTheme="minorHAnsi" w:cstheme="minorHAnsi"/>
          <w:b/>
          <w:bCs/>
        </w:rPr>
      </w:pPr>
    </w:p>
    <w:p w14:paraId="0CEA1D86" w14:textId="77777777" w:rsidR="00E51FD3" w:rsidRPr="00EC1BDC" w:rsidRDefault="00E51FD3" w:rsidP="00E51FD3">
      <w:pPr>
        <w:pStyle w:val="Sraopastraipa"/>
        <w:numPr>
          <w:ilvl w:val="0"/>
          <w:numId w:val="40"/>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E51FD3" w:rsidRPr="008C0F9B" w14:paraId="15E3CCF8" w14:textId="77777777" w:rsidTr="0009181F">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1843"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09181F">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E51FD3" w:rsidRPr="008C0F9B" w14:paraId="34087E0D" w14:textId="77777777" w:rsidTr="0009181F">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843" w:type="dxa"/>
            <w:tcBorders>
              <w:top w:val="single" w:sz="4" w:space="0" w:color="000001"/>
              <w:left w:val="single" w:sz="4" w:space="0" w:color="000001"/>
              <w:bottom w:val="single" w:sz="4" w:space="0" w:color="000001"/>
            </w:tcBorders>
          </w:tcPr>
          <w:p w14:paraId="0FAF266A"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 xml:space="preserve">Tiekėjas turi teisę verstis draudimo veikla, kuri reikalinga pirkimo sutarčiai įvykdyti. Teisinis pagrindas: Lietuvos Respublikos draudimo įstatymo 12 straipsnio 1 dalis. </w:t>
            </w:r>
          </w:p>
        </w:tc>
        <w:tc>
          <w:tcPr>
            <w:tcW w:w="5812" w:type="dxa"/>
            <w:tcBorders>
              <w:top w:val="single" w:sz="4" w:space="0" w:color="000001"/>
              <w:left w:val="single" w:sz="4" w:space="0" w:color="000001"/>
              <w:bottom w:val="single" w:sz="4" w:space="0" w:color="000001"/>
              <w:right w:val="single" w:sz="4" w:space="0" w:color="000001"/>
            </w:tcBorders>
          </w:tcPr>
          <w:p w14:paraId="4D616362" w14:textId="77777777" w:rsidR="00E51FD3" w:rsidRPr="00B34483" w:rsidRDefault="00E51FD3" w:rsidP="0009181F">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sidRPr="00B34483">
              <w:rPr>
                <w:rFonts w:ascii="Times New Roman" w:eastAsia="Times New Roman" w:hAnsi="Times New Roman" w:cs="Times New Roman"/>
                <w:sz w:val="20"/>
                <w:szCs w:val="20"/>
              </w:rPr>
              <w:t>Pateikiama Lietuvos banko išduota draudimo veiklos licencija, leidimas arba lygiavertis dokumentas, suteikiantis teisę vykdyti draudimo veiklą</w:t>
            </w:r>
            <w:r w:rsidRPr="00B34483">
              <w:rPr>
                <w:rFonts w:ascii="Times New Roman" w:eastAsia="Arial Unicode MS" w:hAnsi="Times New Roman" w:cs="Times New Roman"/>
                <w:sz w:val="20"/>
                <w:szCs w:val="20"/>
                <w:bdr w:val="nil"/>
              </w:rPr>
              <w:t>,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w:t>
            </w:r>
          </w:p>
          <w:p w14:paraId="2C2E8D41" w14:textId="77777777" w:rsidR="00E51FD3" w:rsidRDefault="00E51FD3" w:rsidP="0009181F">
            <w:pPr>
              <w:spacing w:after="0" w:line="240" w:lineRule="auto"/>
              <w:jc w:val="both"/>
              <w:rPr>
                <w:rFonts w:ascii="Times New Roman" w:eastAsia="Arial Unicode MS" w:hAnsi="Times New Roman" w:cs="Times New Roman"/>
                <w:b/>
                <w:bCs/>
                <w:i/>
                <w:sz w:val="20"/>
                <w:szCs w:val="20"/>
                <w:bdr w:val="nil"/>
              </w:rPr>
            </w:pPr>
            <w:r w:rsidRPr="00B34483">
              <w:rPr>
                <w:rFonts w:ascii="Times New Roman" w:eastAsia="Arial Unicode MS" w:hAnsi="Times New Roman" w:cs="Times New Roman"/>
                <w:b/>
                <w:bCs/>
                <w:i/>
                <w:sz w:val="20"/>
                <w:szCs w:val="20"/>
                <w:bdr w:val="nil"/>
              </w:rPr>
              <w:t>Pateikiamas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10EDCA9C"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p>
        </w:tc>
        <w:tc>
          <w:tcPr>
            <w:tcW w:w="2085" w:type="dxa"/>
            <w:tcBorders>
              <w:top w:val="single" w:sz="4" w:space="0" w:color="000001"/>
              <w:left w:val="single" w:sz="4" w:space="0" w:color="000001"/>
              <w:bottom w:val="single" w:sz="4" w:space="0" w:color="000001"/>
              <w:right w:val="single" w:sz="4" w:space="0" w:color="000001"/>
            </w:tcBorders>
          </w:tcPr>
          <w:p w14:paraId="0D828DE7" w14:textId="77777777" w:rsidR="00E51FD3" w:rsidRPr="00B34483" w:rsidRDefault="00E51FD3" w:rsidP="0009181F">
            <w:pPr>
              <w:autoSpaceDE w:val="0"/>
              <w:autoSpaceDN w:val="0"/>
              <w:adjustRightInd w:val="0"/>
              <w:jc w:val="both"/>
              <w:rPr>
                <w:rFonts w:ascii="Times New Roman" w:eastAsia="Helvetica Neue UltraLight" w:hAnsi="Times New Roman" w:cs="Times New Roman"/>
                <w:i/>
                <w:color w:val="FF0000"/>
                <w:sz w:val="20"/>
                <w:szCs w:val="20"/>
                <w:lang w:eastAsia="zh-CN"/>
              </w:rPr>
            </w:pPr>
            <w:r w:rsidRPr="00B34483">
              <w:rPr>
                <w:rFonts w:ascii="Times New Roman" w:eastAsia="Arial Unicode MS" w:hAnsi="Times New Roman" w:cs="Times New Roman"/>
                <w:i/>
                <w:iCs/>
                <w:sz w:val="20"/>
                <w:szCs w:val="20"/>
                <w:lang w:eastAsia="zh-CN"/>
              </w:rPr>
              <w:t>Tiekėjas</w:t>
            </w:r>
            <w:r>
              <w:rPr>
                <w:rFonts w:ascii="Times New Roman" w:eastAsia="Arial Unicode MS" w:hAnsi="Times New Roman" w:cs="Times New Roman"/>
                <w:i/>
                <w:iCs/>
                <w:sz w:val="20"/>
                <w:szCs w:val="20"/>
                <w:lang w:eastAsia="zh-CN"/>
              </w:rPr>
              <w:t>.</w:t>
            </w:r>
          </w:p>
          <w:p w14:paraId="648A987A" w14:textId="77777777" w:rsidR="00E51FD3" w:rsidRPr="00956550" w:rsidRDefault="00E51FD3" w:rsidP="0009181F">
            <w:pPr>
              <w:jc w:val="both"/>
              <w:rPr>
                <w:rFonts w:ascii="Times New Roman" w:eastAsia="Times New Roman" w:hAnsi="Times New Roman" w:cs="Times New Roman"/>
                <w:b/>
                <w:bCs/>
                <w:i/>
                <w:iCs/>
                <w:sz w:val="20"/>
                <w:szCs w:val="20"/>
              </w:rPr>
            </w:pPr>
          </w:p>
        </w:tc>
      </w:tr>
      <w:tr w:rsidR="00E51FD3" w:rsidRPr="008C0F9B" w14:paraId="485C1787" w14:textId="77777777" w:rsidTr="0009181F">
        <w:trPr>
          <w:trHeight w:val="377"/>
          <w:jc w:val="right"/>
        </w:trPr>
        <w:tc>
          <w:tcPr>
            <w:tcW w:w="704" w:type="dxa"/>
            <w:tcBorders>
              <w:top w:val="single" w:sz="4" w:space="0" w:color="000001"/>
              <w:left w:val="single" w:sz="4" w:space="0" w:color="000001"/>
              <w:bottom w:val="single" w:sz="4" w:space="0" w:color="000001"/>
            </w:tcBorders>
          </w:tcPr>
          <w:p w14:paraId="44D88A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24ABDB1"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E51FD3" w:rsidRPr="008C0F9B" w14:paraId="1871095F" w14:textId="77777777" w:rsidTr="0009181F">
        <w:trPr>
          <w:trHeight w:val="377"/>
          <w:jc w:val="right"/>
        </w:trPr>
        <w:tc>
          <w:tcPr>
            <w:tcW w:w="704" w:type="dxa"/>
            <w:tcBorders>
              <w:top w:val="single" w:sz="4" w:space="0" w:color="000001"/>
              <w:left w:val="single" w:sz="4" w:space="0" w:color="000001"/>
              <w:bottom w:val="single" w:sz="4" w:space="0" w:color="000001"/>
            </w:tcBorders>
          </w:tcPr>
          <w:p w14:paraId="0FFF62EC"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843" w:type="dxa"/>
            <w:tcBorders>
              <w:top w:val="single" w:sz="4" w:space="0" w:color="000001"/>
              <w:left w:val="single" w:sz="4" w:space="0" w:color="000001"/>
              <w:bottom w:val="single" w:sz="4" w:space="0" w:color="000001"/>
            </w:tcBorders>
          </w:tcPr>
          <w:p w14:paraId="5382B925"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5812" w:type="dxa"/>
            <w:tcBorders>
              <w:top w:val="single" w:sz="4" w:space="0" w:color="000001"/>
              <w:left w:val="single" w:sz="4" w:space="0" w:color="000001"/>
              <w:bottom w:val="single" w:sz="4" w:space="0" w:color="000001"/>
              <w:right w:val="single" w:sz="4" w:space="0" w:color="000001"/>
            </w:tcBorders>
          </w:tcPr>
          <w:p w14:paraId="5905B03C" w14:textId="77777777" w:rsidR="00E51FD3" w:rsidRPr="00956550" w:rsidRDefault="00E51FD3"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4A46C7EF" w14:textId="77777777" w:rsidR="00E51FD3" w:rsidRPr="00956550" w:rsidRDefault="00E51FD3" w:rsidP="0009181F">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43814A6B" w14:textId="77777777" w:rsidR="00E51FD3" w:rsidRDefault="00E51FD3" w:rsidP="00E51FD3">
      <w:pPr>
        <w:spacing w:before="60" w:after="60" w:line="256" w:lineRule="auto"/>
        <w:rPr>
          <w:rFonts w:eastAsiaTheme="minorHAnsi" w:cstheme="minorHAnsi"/>
          <w:b/>
          <w:bCs/>
        </w:rPr>
      </w:pPr>
    </w:p>
    <w:p w14:paraId="5210BA98" w14:textId="77777777" w:rsidR="00E51FD3" w:rsidRDefault="00E51FD3" w:rsidP="00E51FD3">
      <w:pPr>
        <w:pStyle w:val="Sraopastraipa"/>
        <w:spacing w:before="60" w:after="60" w:line="256" w:lineRule="auto"/>
        <w:rPr>
          <w:rFonts w:eastAsiaTheme="minorHAnsi" w:cstheme="minorHAnsi"/>
          <w:b/>
          <w:bCs/>
        </w:rPr>
      </w:pPr>
    </w:p>
    <w:p w14:paraId="66D33D3F" w14:textId="77777777" w:rsidR="00E51FD3" w:rsidRPr="00D43A9F" w:rsidRDefault="00E51FD3" w:rsidP="00E51FD3">
      <w:pPr>
        <w:pStyle w:val="Sraopastraipa"/>
        <w:numPr>
          <w:ilvl w:val="0"/>
          <w:numId w:val="40"/>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Pr>
          <w:rFonts w:ascii="Times New Roman" w:eastAsiaTheme="minorHAnsi" w:hAnsi="Times New Roman" w:cs="Times New Roman"/>
          <w:b/>
          <w:bCs/>
          <w:sz w:val="22"/>
          <w:szCs w:val="22"/>
        </w:rPr>
        <w:t xml:space="preserve">, </w:t>
      </w:r>
      <w:r w:rsidRPr="00D43A9F">
        <w:rPr>
          <w:rFonts w:ascii="Times New Roman" w:eastAsiaTheme="minorHAnsi" w:hAnsi="Times New Roman" w:cs="Times New Roman"/>
          <w:sz w:val="22"/>
          <w:szCs w:val="22"/>
        </w:rPr>
        <w:t xml:space="preserve">tačiau aplinkos apsaugos vadybos sistemos standartų taikymas yra vienas </w:t>
      </w:r>
      <w:r>
        <w:rPr>
          <w:rFonts w:ascii="Times New Roman" w:eastAsiaTheme="minorHAnsi" w:hAnsi="Times New Roman" w:cs="Times New Roman"/>
          <w:sz w:val="22"/>
          <w:szCs w:val="22"/>
        </w:rPr>
        <w:t xml:space="preserve">iš </w:t>
      </w:r>
      <w:r w:rsidRPr="00D43A9F">
        <w:rPr>
          <w:rFonts w:ascii="Times New Roman" w:eastAsiaTheme="minorHAnsi" w:hAnsi="Times New Roman" w:cs="Times New Roman"/>
          <w:sz w:val="22"/>
          <w:szCs w:val="22"/>
        </w:rPr>
        <w:t>pasiūlymų vertinimo kriterijų.</w:t>
      </w:r>
    </w:p>
    <w:p w14:paraId="50E18688" w14:textId="77777777" w:rsidR="00E51FD3" w:rsidRDefault="00E51FD3" w:rsidP="00E51FD3">
      <w:pPr>
        <w:spacing w:before="60" w:after="60" w:line="256" w:lineRule="auto"/>
        <w:rPr>
          <w:rFonts w:eastAsiaTheme="minorHAnsi" w:cstheme="minorHAnsi"/>
          <w:b/>
          <w:bCs/>
        </w:rPr>
      </w:pPr>
    </w:p>
    <w:p w14:paraId="76F2F7C7" w14:textId="77777777" w:rsidR="00E51FD3" w:rsidRDefault="00E51FD3" w:rsidP="00E51FD3">
      <w:pPr>
        <w:spacing w:before="60" w:after="60" w:line="256" w:lineRule="auto"/>
        <w:rPr>
          <w:rFonts w:eastAsiaTheme="minorHAnsi" w:cstheme="minorHAnsi"/>
          <w:b/>
          <w:bCs/>
        </w:rPr>
      </w:pPr>
    </w:p>
    <w:p w14:paraId="02EC7259" w14:textId="77777777" w:rsidR="00E51FD3" w:rsidRDefault="00E51FD3" w:rsidP="00E51FD3">
      <w:pPr>
        <w:spacing w:before="60" w:after="60" w:line="256" w:lineRule="auto"/>
        <w:jc w:val="center"/>
        <w:rPr>
          <w:rFonts w:eastAsiaTheme="minorHAnsi" w:cstheme="minorHAnsi"/>
        </w:rPr>
      </w:pPr>
      <w:r w:rsidRPr="005421C7">
        <w:rPr>
          <w:rFonts w:eastAsiaTheme="minorHAnsi" w:cstheme="minorHAnsi"/>
        </w:rPr>
        <w:t>______________________________</w:t>
      </w:r>
    </w:p>
    <w:p w14:paraId="38E3B39A" w14:textId="77777777" w:rsidR="00E51FD3" w:rsidRDefault="00E51FD3" w:rsidP="00E51FD3">
      <w:pPr>
        <w:spacing w:before="60" w:after="60" w:line="256" w:lineRule="auto"/>
        <w:jc w:val="center"/>
        <w:rPr>
          <w:rFonts w:eastAsiaTheme="minorHAnsi" w:cstheme="minorHAnsi"/>
        </w:rPr>
      </w:pPr>
    </w:p>
    <w:p w14:paraId="1D3B0CE1" w14:textId="77777777" w:rsidR="00E51FD3" w:rsidRDefault="00E51FD3" w:rsidP="00E51FD3">
      <w:pPr>
        <w:spacing w:before="60" w:after="60" w:line="256" w:lineRule="auto"/>
        <w:jc w:val="center"/>
        <w:rPr>
          <w:rFonts w:eastAsiaTheme="minorHAnsi" w:cstheme="minorHAnsi"/>
        </w:rPr>
      </w:pPr>
    </w:p>
    <w:p w14:paraId="5E7C759B" w14:textId="77777777" w:rsidR="00E51FD3" w:rsidRDefault="00E51FD3" w:rsidP="00E51FD3">
      <w:pPr>
        <w:spacing w:before="60" w:after="60" w:line="256" w:lineRule="auto"/>
        <w:jc w:val="center"/>
        <w:rPr>
          <w:rFonts w:eastAsiaTheme="minorHAnsi" w:cstheme="minorHAnsi"/>
        </w:rPr>
      </w:pPr>
    </w:p>
    <w:p w14:paraId="33D92F74" w14:textId="77777777" w:rsidR="00E51FD3" w:rsidRDefault="00E51FD3" w:rsidP="00E51FD3">
      <w:pPr>
        <w:spacing w:before="60" w:after="60" w:line="256" w:lineRule="auto"/>
        <w:jc w:val="center"/>
        <w:rPr>
          <w:rFonts w:eastAsiaTheme="minorHAnsi" w:cstheme="minorHAnsi"/>
        </w:rPr>
      </w:pPr>
    </w:p>
    <w:p w14:paraId="5D0FDE6E" w14:textId="192DF949" w:rsidR="008D704D" w:rsidRPr="00F0499F" w:rsidRDefault="008D704D" w:rsidP="00E94D7B">
      <w:pPr>
        <w:pStyle w:val="Antrat2"/>
        <w:ind w:left="5103"/>
        <w:jc w:val="right"/>
        <w:rPr>
          <w:rFonts w:asciiTheme="minorHAnsi" w:hAnsiTheme="minorHAnsi" w:cstheme="minorHAnsi"/>
          <w:color w:val="0070C0"/>
          <w:sz w:val="21"/>
          <w:szCs w:val="21"/>
        </w:rPr>
      </w:pPr>
      <w:bookmarkStart w:id="60" w:name="_Ref38291379"/>
      <w:bookmarkStart w:id="61" w:name="_Ref38291394"/>
      <w:bookmarkStart w:id="62" w:name="_Ref38898251"/>
      <w:bookmarkStart w:id="63"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E51FD3">
      <w:pPr>
        <w:pStyle w:val="Antrat2"/>
        <w:ind w:left="5103"/>
        <w:jc w:val="right"/>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Default="00693D4F" w:rsidP="00E51FD3">
      <w:pPr>
        <w:jc w:val="right"/>
        <w:rPr>
          <w:rFonts w:cstheme="minorHAnsi"/>
          <w:color w:val="7030A0"/>
        </w:rPr>
      </w:pPr>
    </w:p>
    <w:p w14:paraId="53D7D0FE" w14:textId="77777777" w:rsidR="00E51FD3" w:rsidRPr="004735FC" w:rsidRDefault="00E51FD3" w:rsidP="00E51FD3">
      <w:pPr>
        <w:rPr>
          <w:rFonts w:ascii="Times New Roman" w:hAnsi="Times New Roman" w:cs="Times New Roman"/>
        </w:rPr>
      </w:pPr>
      <w:r w:rsidRPr="007A0F4A">
        <w:rPr>
          <w:rFonts w:ascii="Times New Roman" w:hAnsi="Times New Roman" w:cs="Times New Roman"/>
        </w:rPr>
        <w:t>UAB Klaipėdos regiono atliekų tvarkymo centrui</w:t>
      </w:r>
    </w:p>
    <w:p w14:paraId="197987C1"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p>
    <w:p w14:paraId="6659A4AB" w14:textId="77777777" w:rsidR="00E51FD3" w:rsidRPr="006872D5" w:rsidRDefault="00E51FD3" w:rsidP="00E51FD3">
      <w:pPr>
        <w:spacing w:after="0" w:line="240" w:lineRule="auto"/>
        <w:jc w:val="center"/>
        <w:rPr>
          <w:rFonts w:ascii="Times New Roman" w:eastAsia="Calibri" w:hAnsi="Times New Roman" w:cs="Times New Roman"/>
          <w:b/>
          <w:sz w:val="20"/>
          <w:szCs w:val="20"/>
          <w:lang w:eastAsia="en-US"/>
        </w:rPr>
      </w:pPr>
      <w:r w:rsidRPr="006872D5">
        <w:rPr>
          <w:rFonts w:ascii="Times New Roman" w:eastAsia="Calibri" w:hAnsi="Times New Roman" w:cs="Times New Roman"/>
          <w:b/>
          <w:sz w:val="20"/>
          <w:szCs w:val="20"/>
          <w:lang w:eastAsia="en-US"/>
        </w:rPr>
        <w:t>PASIŪLYMAS</w:t>
      </w:r>
      <w:r>
        <w:rPr>
          <w:rFonts w:ascii="Times New Roman" w:eastAsia="Calibri" w:hAnsi="Times New Roman" w:cs="Times New Roman"/>
          <w:b/>
          <w:sz w:val="20"/>
          <w:szCs w:val="20"/>
          <w:lang w:eastAsia="en-US"/>
        </w:rPr>
        <w:t xml:space="preserve"> DĖL</w:t>
      </w:r>
    </w:p>
    <w:p w14:paraId="180F1EBF" w14:textId="77777777" w:rsidR="00E51FD3" w:rsidRPr="00887E36" w:rsidRDefault="00E51FD3" w:rsidP="00E51FD3">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 xml:space="preserve">TURTO DRAUDIMO, </w:t>
      </w:r>
    </w:p>
    <w:p w14:paraId="171B4B13" w14:textId="77777777" w:rsidR="00E51FD3" w:rsidRPr="00887E36" w:rsidRDefault="00E51FD3" w:rsidP="00E51FD3">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 xml:space="preserve">SPECIALIOSIOS TECHNIKOS </w:t>
      </w:r>
      <w:r w:rsidRPr="00887E36">
        <w:rPr>
          <w:rFonts w:ascii="Times New Roman" w:eastAsia="Arial Unicode MS" w:hAnsi="Times New Roman" w:cs="Times New Roman"/>
          <w:b/>
          <w:i/>
          <w:iCs/>
          <w:spacing w:val="4"/>
          <w:sz w:val="20"/>
          <w:szCs w:val="20"/>
          <w:lang w:eastAsia="zh-CN"/>
        </w:rPr>
        <w:t xml:space="preserve">KASKO </w:t>
      </w:r>
      <w:r w:rsidRPr="00887E36">
        <w:rPr>
          <w:rFonts w:ascii="Times New Roman" w:eastAsia="Arial Unicode MS" w:hAnsi="Times New Roman" w:cs="Times New Roman"/>
          <w:b/>
          <w:spacing w:val="4"/>
          <w:sz w:val="20"/>
          <w:szCs w:val="20"/>
          <w:lang w:eastAsia="zh-CN"/>
        </w:rPr>
        <w:t xml:space="preserve">DRAUDIMO, </w:t>
      </w:r>
    </w:p>
    <w:p w14:paraId="0D1BC889" w14:textId="77777777" w:rsidR="00E51FD3" w:rsidRPr="00887E36" w:rsidRDefault="00E51FD3" w:rsidP="00E51FD3">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 xml:space="preserve">BENDROSIOS CIVILINĖS ATSAKOMYBĖS DRAUDIMO, </w:t>
      </w:r>
    </w:p>
    <w:p w14:paraId="7DE8DED2" w14:textId="77777777" w:rsidR="00E51FD3" w:rsidRPr="00887E36" w:rsidRDefault="00E51FD3" w:rsidP="00E51FD3">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 xml:space="preserve">DARBDAVIO CIVILINĖS ATSAKOMYBĖS DRAUDIMO </w:t>
      </w:r>
    </w:p>
    <w:p w14:paraId="69B92130" w14:textId="77777777" w:rsidR="00E51FD3" w:rsidRPr="00887E36" w:rsidRDefault="00E51FD3" w:rsidP="00E51FD3">
      <w:pPr>
        <w:spacing w:after="0" w:line="240" w:lineRule="auto"/>
        <w:jc w:val="center"/>
        <w:rPr>
          <w:rFonts w:ascii="Times New Roman" w:eastAsia="Calibri" w:hAnsi="Times New Roman" w:cs="Times New Roman"/>
          <w:b/>
          <w:bCs/>
          <w:sz w:val="20"/>
          <w:szCs w:val="20"/>
          <w:lang w:eastAsia="en-US"/>
        </w:rPr>
      </w:pPr>
      <w:r w:rsidRPr="00887E36">
        <w:rPr>
          <w:rFonts w:ascii="Times New Roman" w:eastAsia="Arial Unicode MS" w:hAnsi="Times New Roman" w:cs="Times New Roman"/>
          <w:b/>
          <w:spacing w:val="4"/>
          <w:sz w:val="20"/>
          <w:szCs w:val="20"/>
          <w:lang w:eastAsia="zh-CN"/>
        </w:rPr>
        <w:t>PASLAUGŲ</w:t>
      </w:r>
    </w:p>
    <w:p w14:paraId="7E3B14DC" w14:textId="77777777" w:rsidR="00E51FD3" w:rsidRPr="006872D5" w:rsidRDefault="00E51FD3" w:rsidP="00E51FD3">
      <w:pPr>
        <w:spacing w:after="0" w:line="240" w:lineRule="auto"/>
        <w:rPr>
          <w:rFonts w:ascii="Times New Roman" w:eastAsia="Calibri" w:hAnsi="Times New Roman" w:cs="Times New Roman"/>
          <w:bCs/>
          <w:sz w:val="20"/>
          <w:szCs w:val="20"/>
          <w:lang w:eastAsia="en-US"/>
        </w:rPr>
      </w:pPr>
    </w:p>
    <w:p w14:paraId="3B9C47BD" w14:textId="77777777" w:rsidR="00E51FD3" w:rsidRPr="006872D5" w:rsidRDefault="00E51FD3" w:rsidP="00E51FD3">
      <w:pPr>
        <w:spacing w:after="0" w:line="240" w:lineRule="auto"/>
        <w:jc w:val="center"/>
        <w:rPr>
          <w:rFonts w:ascii="Times New Roman" w:eastAsia="Calibri" w:hAnsi="Times New Roman" w:cs="Times New Roman"/>
          <w:bCs/>
          <w:sz w:val="20"/>
          <w:szCs w:val="20"/>
          <w:lang w:eastAsia="en-US"/>
        </w:rPr>
      </w:pPr>
    </w:p>
    <w:p w14:paraId="7578F566"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68" w:name="_Toc329443224"/>
      <w:r w:rsidRPr="006872D5">
        <w:rPr>
          <w:rFonts w:ascii="Times New Roman" w:eastAsia="Calibri" w:hAnsi="Times New Roman" w:cs="Times New Roman"/>
          <w:b/>
          <w:bCs/>
          <w:sz w:val="20"/>
          <w:szCs w:val="20"/>
          <w:lang w:eastAsia="en-US"/>
        </w:rPr>
        <w:t>INFORMACIJA APIE TIEKĖJĄ</w:t>
      </w:r>
      <w:bookmarkEnd w:id="68"/>
      <w:r w:rsidRPr="006872D5">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E51FD3" w:rsidRPr="006872D5" w14:paraId="06A023CD" w14:textId="77777777" w:rsidTr="0009181F">
        <w:tc>
          <w:tcPr>
            <w:tcW w:w="2445" w:type="pct"/>
          </w:tcPr>
          <w:p w14:paraId="3C6B3ECB" w14:textId="77777777" w:rsidR="00E51FD3" w:rsidRPr="006872D5" w:rsidRDefault="00E51FD3" w:rsidP="0009181F">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7954CB9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45130B2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44B478A2" w14:textId="77777777" w:rsidTr="0009181F">
        <w:tc>
          <w:tcPr>
            <w:tcW w:w="2445" w:type="pct"/>
          </w:tcPr>
          <w:p w14:paraId="488A254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76C4B1F0"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72EB3746"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FBE90A8" w14:textId="77777777" w:rsidTr="0009181F">
        <w:tc>
          <w:tcPr>
            <w:tcW w:w="2445" w:type="pct"/>
          </w:tcPr>
          <w:p w14:paraId="5A84B099"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2F77BDF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006B30D" w14:textId="77777777" w:rsidTr="0009181F">
        <w:tc>
          <w:tcPr>
            <w:tcW w:w="2445" w:type="pct"/>
          </w:tcPr>
          <w:p w14:paraId="6CC0492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27C3725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37FCA1DB" w14:textId="77777777" w:rsidTr="0009181F">
        <w:tc>
          <w:tcPr>
            <w:tcW w:w="2445" w:type="pct"/>
          </w:tcPr>
          <w:p w14:paraId="6C0FB0B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30FB691F"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7A0F4A" w14:paraId="64CD5A19" w14:textId="77777777" w:rsidTr="0009181F">
        <w:tc>
          <w:tcPr>
            <w:tcW w:w="2445" w:type="pct"/>
          </w:tcPr>
          <w:p w14:paraId="71DA0EFF"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557E2E9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bl>
    <w:p w14:paraId="350660BA"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50B98BC6"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7933FA5A"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5A183D37" w14:textId="77777777" w:rsidR="00E51FD3" w:rsidRPr="006872D5" w:rsidRDefault="00E51FD3" w:rsidP="00E51FD3">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E51FD3" w:rsidRPr="006872D5" w14:paraId="3CB6C755" w14:textId="77777777" w:rsidTr="0009181F">
        <w:tc>
          <w:tcPr>
            <w:tcW w:w="540" w:type="dxa"/>
            <w:shd w:val="clear" w:color="auto" w:fill="DEEAF6"/>
          </w:tcPr>
          <w:p w14:paraId="6EF13DD2"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37DD8F23"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5730" w:type="dxa"/>
            <w:shd w:val="clear" w:color="auto" w:fill="DEEAF6"/>
          </w:tcPr>
          <w:p w14:paraId="49C8F048"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E51FD3" w:rsidRPr="006872D5" w14:paraId="4814CD85" w14:textId="77777777" w:rsidTr="0009181F">
        <w:tc>
          <w:tcPr>
            <w:tcW w:w="540" w:type="dxa"/>
          </w:tcPr>
          <w:p w14:paraId="4B09E52A" w14:textId="77777777" w:rsidR="00E51FD3" w:rsidRPr="006872D5" w:rsidRDefault="00E51FD3" w:rsidP="0009181F">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55A95B91"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c>
          <w:tcPr>
            <w:tcW w:w="5730" w:type="dxa"/>
          </w:tcPr>
          <w:p w14:paraId="5D2AA550"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r>
    </w:tbl>
    <w:p w14:paraId="3CB5120C" w14:textId="77777777" w:rsidR="00E51FD3" w:rsidRPr="006872D5" w:rsidRDefault="00E51FD3" w:rsidP="00E51FD3">
      <w:pPr>
        <w:spacing w:after="0" w:line="240" w:lineRule="auto"/>
        <w:contextualSpacing/>
        <w:rPr>
          <w:rFonts w:ascii="Times New Roman" w:eastAsia="Calibri" w:hAnsi="Times New Roman" w:cs="Times New Roman"/>
          <w:b/>
          <w:bCs/>
          <w:sz w:val="20"/>
          <w:szCs w:val="20"/>
          <w:lang w:eastAsia="en-US"/>
        </w:rPr>
      </w:pPr>
    </w:p>
    <w:p w14:paraId="09821A53" w14:textId="77777777" w:rsidR="00E51FD3" w:rsidRPr="006872D5" w:rsidRDefault="00E51FD3" w:rsidP="00E51FD3">
      <w:pPr>
        <w:numPr>
          <w:ilvl w:val="0"/>
          <w:numId w:val="41"/>
        </w:numPr>
        <w:spacing w:after="0" w:line="240" w:lineRule="auto"/>
        <w:contextualSpacing/>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E51FD3" w:rsidRPr="006872D5" w14:paraId="665AFF88" w14:textId="77777777" w:rsidTr="0009181F">
        <w:tc>
          <w:tcPr>
            <w:tcW w:w="0" w:type="auto"/>
            <w:shd w:val="clear" w:color="auto" w:fill="DEEAF6"/>
            <w:vAlign w:val="center"/>
          </w:tcPr>
          <w:p w14:paraId="5F388BF6"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175E43D9"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165D8964"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1D6C8597"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674DB789"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Ar dokumente yra konfidencialios informacijos?</w:t>
            </w:r>
          </w:p>
          <w:p w14:paraId="2B870020"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2358" w:type="dxa"/>
            <w:shd w:val="clear" w:color="auto" w:fill="DEEAF6"/>
            <w:vAlign w:val="center"/>
          </w:tcPr>
          <w:p w14:paraId="751CA10A"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E51FD3" w:rsidRPr="006872D5" w14:paraId="12A2E19D" w14:textId="77777777" w:rsidTr="0009181F">
        <w:tc>
          <w:tcPr>
            <w:tcW w:w="0" w:type="auto"/>
          </w:tcPr>
          <w:p w14:paraId="4C09EAD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3382D2D5" w14:textId="5195A837" w:rsidR="00E51FD3" w:rsidRPr="006872D5" w:rsidRDefault="00E51FD3" w:rsidP="0009181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Veiklos licencija</w:t>
            </w:r>
          </w:p>
        </w:tc>
        <w:tc>
          <w:tcPr>
            <w:tcW w:w="851" w:type="dxa"/>
          </w:tcPr>
          <w:p w14:paraId="3CDF0CF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54016CE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358" w:type="dxa"/>
            <w:vAlign w:val="center"/>
          </w:tcPr>
          <w:p w14:paraId="55BB6F1F"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2DBDCC93" w14:textId="77777777" w:rsidTr="0009181F">
        <w:tc>
          <w:tcPr>
            <w:tcW w:w="0" w:type="auto"/>
          </w:tcPr>
          <w:p w14:paraId="0DB6065A"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1B1E54A8" w14:textId="66EE26BB" w:rsidR="00E51FD3" w:rsidRPr="006872D5" w:rsidRDefault="00E51FD3" w:rsidP="0009181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BVPD</w:t>
            </w:r>
          </w:p>
        </w:tc>
        <w:tc>
          <w:tcPr>
            <w:tcW w:w="851" w:type="dxa"/>
          </w:tcPr>
          <w:p w14:paraId="75A2801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tcPr>
          <w:p w14:paraId="7618714E"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358" w:type="dxa"/>
          </w:tcPr>
          <w:p w14:paraId="22BFA8DC"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4C56A11B" w14:textId="77777777" w:rsidTr="0009181F">
        <w:tc>
          <w:tcPr>
            <w:tcW w:w="0" w:type="auto"/>
          </w:tcPr>
          <w:p w14:paraId="655DF645" w14:textId="77777777" w:rsidR="00E51FD3" w:rsidRPr="006872D5" w:rsidRDefault="00E51FD3" w:rsidP="00E51FD3">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60BDB139" w14:textId="4FB63922" w:rsidR="00E51FD3" w:rsidRPr="00E51FD3" w:rsidRDefault="00E51FD3" w:rsidP="00E51FD3">
            <w:pPr>
              <w:spacing w:after="0" w:line="240" w:lineRule="auto"/>
              <w:rPr>
                <w:rFonts w:ascii="Times New Roman" w:eastAsia="Calibri" w:hAnsi="Times New Roman" w:cs="Times New Roman"/>
                <w:color w:val="000000"/>
                <w:sz w:val="18"/>
                <w:szCs w:val="18"/>
                <w:lang w:eastAsia="en-US"/>
              </w:rPr>
            </w:pPr>
            <w:r w:rsidRPr="00E51FD3">
              <w:rPr>
                <w:rFonts w:ascii="Times New Roman" w:eastAsia="Calibri" w:hAnsi="Times New Roman" w:cs="Times New Roman"/>
                <w:sz w:val="18"/>
                <w:szCs w:val="18"/>
                <w:lang w:eastAsia="en-US"/>
              </w:rPr>
              <w:t>Įgaliojimas arba kitas dokumentas</w:t>
            </w:r>
            <w:r w:rsidRPr="00E51FD3">
              <w:rPr>
                <w:rFonts w:ascii="Times New Roman" w:eastAsia="Calibri" w:hAnsi="Times New Roman" w:cs="Times New Roman"/>
                <w:sz w:val="18"/>
                <w:szCs w:val="18"/>
                <w:vertAlign w:val="superscript"/>
                <w:lang w:eastAsia="en-US"/>
              </w:rPr>
              <w:t xml:space="preserve"> </w:t>
            </w:r>
            <w:r w:rsidRPr="00E51FD3">
              <w:rPr>
                <w:rFonts w:ascii="Times New Roman" w:eastAsia="Calibri" w:hAnsi="Times New Roman" w:cs="Times New Roman"/>
                <w:sz w:val="18"/>
                <w:szCs w:val="18"/>
                <w:lang w:eastAsia="en-US"/>
              </w:rPr>
              <w:t>(jei teikiama)</w:t>
            </w:r>
          </w:p>
        </w:tc>
        <w:tc>
          <w:tcPr>
            <w:tcW w:w="851" w:type="dxa"/>
          </w:tcPr>
          <w:p w14:paraId="6844B0B8"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609" w:type="dxa"/>
            <w:vAlign w:val="center"/>
          </w:tcPr>
          <w:p w14:paraId="2E3C7AF5"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358" w:type="dxa"/>
            <w:vAlign w:val="center"/>
          </w:tcPr>
          <w:p w14:paraId="6145C2FF"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r>
      <w:tr w:rsidR="00E51FD3" w:rsidRPr="006872D5" w14:paraId="29333097" w14:textId="77777777" w:rsidTr="0009181F">
        <w:tc>
          <w:tcPr>
            <w:tcW w:w="0" w:type="auto"/>
          </w:tcPr>
          <w:p w14:paraId="326F54F0"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p>
        </w:tc>
        <w:tc>
          <w:tcPr>
            <w:tcW w:w="4020" w:type="dxa"/>
          </w:tcPr>
          <w:p w14:paraId="741A43A4"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2EA1DD3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12B083E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358" w:type="dxa"/>
            <w:vAlign w:val="center"/>
          </w:tcPr>
          <w:p w14:paraId="18C06D70"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bl>
    <w:p w14:paraId="37710DD8" w14:textId="77777777" w:rsidR="00E51FD3" w:rsidRPr="006872D5" w:rsidRDefault="00E51FD3" w:rsidP="00E51FD3">
      <w:pPr>
        <w:spacing w:after="0" w:line="240" w:lineRule="auto"/>
        <w:jc w:val="both"/>
        <w:rPr>
          <w:rFonts w:ascii="Times New Roman" w:eastAsia="Calibri" w:hAnsi="Times New Roman" w:cs="Times New Roman"/>
          <w:b/>
          <w:bCs/>
          <w:sz w:val="20"/>
          <w:szCs w:val="20"/>
          <w:lang w:eastAsia="en-US"/>
        </w:rPr>
      </w:pPr>
    </w:p>
    <w:p w14:paraId="072CF030" w14:textId="77777777" w:rsidR="00E51FD3" w:rsidRPr="004735FC" w:rsidRDefault="00E51FD3" w:rsidP="00E51FD3">
      <w:pPr>
        <w:pStyle w:val="Sraopastraipa"/>
        <w:numPr>
          <w:ilvl w:val="0"/>
          <w:numId w:val="41"/>
        </w:numPr>
        <w:spacing w:after="0" w:line="240" w:lineRule="auto"/>
        <w:jc w:val="both"/>
        <w:rPr>
          <w:rFonts w:ascii="Times New Roman" w:eastAsia="Calibri" w:hAnsi="Times New Roman" w:cs="Times New Roman"/>
          <w:b/>
          <w:bCs/>
          <w:sz w:val="20"/>
          <w:szCs w:val="20"/>
          <w:lang w:eastAsia="en-US"/>
        </w:rPr>
      </w:pPr>
      <w:r w:rsidRPr="004735FC">
        <w:rPr>
          <w:rFonts w:ascii="Times New Roman" w:eastAsia="Calibri" w:hAnsi="Times New Roman" w:cs="Times New Roman"/>
          <w:b/>
          <w:bCs/>
          <w:sz w:val="20"/>
          <w:szCs w:val="20"/>
          <w:lang w:eastAsia="en-US"/>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820"/>
        <w:gridCol w:w="1559"/>
        <w:gridCol w:w="1276"/>
        <w:gridCol w:w="2126"/>
      </w:tblGrid>
      <w:tr w:rsidR="00E51FD3" w:rsidRPr="00887E36" w14:paraId="64EEB837" w14:textId="77777777" w:rsidTr="00E51FD3">
        <w:tc>
          <w:tcPr>
            <w:tcW w:w="568" w:type="dxa"/>
            <w:tcBorders>
              <w:top w:val="single" w:sz="4" w:space="0" w:color="auto"/>
              <w:left w:val="single" w:sz="4" w:space="0" w:color="auto"/>
              <w:bottom w:val="single" w:sz="4" w:space="0" w:color="auto"/>
              <w:right w:val="single" w:sz="4" w:space="0" w:color="auto"/>
            </w:tcBorders>
            <w:hideMark/>
          </w:tcPr>
          <w:p w14:paraId="6207174F" w14:textId="77777777" w:rsidR="00E51FD3" w:rsidRPr="00887E36" w:rsidRDefault="00E51FD3"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Eil. Nr.</w:t>
            </w:r>
          </w:p>
        </w:tc>
        <w:tc>
          <w:tcPr>
            <w:tcW w:w="4820" w:type="dxa"/>
            <w:tcBorders>
              <w:top w:val="single" w:sz="4" w:space="0" w:color="auto"/>
              <w:left w:val="single" w:sz="4" w:space="0" w:color="auto"/>
              <w:bottom w:val="single" w:sz="4" w:space="0" w:color="auto"/>
              <w:right w:val="single" w:sz="4" w:space="0" w:color="auto"/>
            </w:tcBorders>
            <w:hideMark/>
          </w:tcPr>
          <w:p w14:paraId="4516228B" w14:textId="77777777" w:rsidR="00E51FD3" w:rsidRPr="00887E36" w:rsidRDefault="00E51FD3"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Paslaugos pavadinimas</w:t>
            </w:r>
          </w:p>
        </w:tc>
        <w:tc>
          <w:tcPr>
            <w:tcW w:w="1559" w:type="dxa"/>
            <w:tcBorders>
              <w:top w:val="single" w:sz="4" w:space="0" w:color="auto"/>
              <w:left w:val="single" w:sz="4" w:space="0" w:color="auto"/>
              <w:bottom w:val="single" w:sz="4" w:space="0" w:color="auto"/>
              <w:right w:val="single" w:sz="4" w:space="0" w:color="auto"/>
            </w:tcBorders>
            <w:hideMark/>
          </w:tcPr>
          <w:p w14:paraId="7D37F719" w14:textId="77777777" w:rsidR="00E51FD3" w:rsidRPr="00887E36" w:rsidRDefault="00E51FD3"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Draudimo suma</w:t>
            </w:r>
          </w:p>
        </w:tc>
        <w:tc>
          <w:tcPr>
            <w:tcW w:w="1276" w:type="dxa"/>
            <w:tcBorders>
              <w:top w:val="single" w:sz="4" w:space="0" w:color="auto"/>
              <w:left w:val="single" w:sz="4" w:space="0" w:color="auto"/>
              <w:bottom w:val="single" w:sz="4" w:space="0" w:color="auto"/>
              <w:right w:val="single" w:sz="4" w:space="0" w:color="auto"/>
            </w:tcBorders>
            <w:hideMark/>
          </w:tcPr>
          <w:p w14:paraId="670F7AA8" w14:textId="77777777" w:rsidR="00E51FD3" w:rsidRPr="00887E36" w:rsidRDefault="00E51FD3" w:rsidP="0009181F">
            <w:pPr>
              <w:spacing w:after="0" w:line="256" w:lineRule="auto"/>
              <w:jc w:val="center"/>
              <w:rPr>
                <w:rFonts w:ascii="Times New Roman" w:eastAsia="Calibri" w:hAnsi="Times New Roman" w:cs="Times New Roman"/>
                <w:b/>
                <w:sz w:val="20"/>
                <w:szCs w:val="20"/>
                <w:lang w:eastAsia="en-US"/>
              </w:rPr>
            </w:pPr>
            <w:r w:rsidRPr="00887E36">
              <w:rPr>
                <w:rFonts w:ascii="Times New Roman" w:eastAsia="Calibri" w:hAnsi="Times New Roman" w:cs="Times New Roman"/>
                <w:b/>
                <w:sz w:val="20"/>
                <w:szCs w:val="20"/>
                <w:lang w:eastAsia="en-US"/>
              </w:rPr>
              <w:t>Apimtis</w:t>
            </w:r>
          </w:p>
          <w:p w14:paraId="57E1738B" w14:textId="77777777" w:rsidR="00E51FD3" w:rsidRPr="00887E36" w:rsidRDefault="00E51FD3"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7F1A86A4" w14:textId="77777777" w:rsidR="00E51FD3" w:rsidRPr="00887E36" w:rsidRDefault="00E51FD3" w:rsidP="0009181F">
            <w:pPr>
              <w:spacing w:after="0" w:line="256" w:lineRule="auto"/>
              <w:jc w:val="center"/>
              <w:rPr>
                <w:rFonts w:ascii="Times New Roman" w:eastAsia="Calibri" w:hAnsi="Times New Roman" w:cs="Times New Roman"/>
                <w:b/>
                <w:sz w:val="20"/>
                <w:szCs w:val="20"/>
                <w:lang w:eastAsia="en-US"/>
              </w:rPr>
            </w:pPr>
            <w:r w:rsidRPr="00887E36">
              <w:rPr>
                <w:rFonts w:ascii="Times New Roman" w:eastAsia="Calibri" w:hAnsi="Times New Roman" w:cs="Times New Roman"/>
                <w:b/>
                <w:sz w:val="20"/>
                <w:szCs w:val="20"/>
                <w:lang w:eastAsia="en-US"/>
              </w:rPr>
              <w:t>Metinė</w:t>
            </w:r>
          </w:p>
          <w:p w14:paraId="37AC380A" w14:textId="77777777" w:rsidR="00E51FD3" w:rsidRPr="00887E36" w:rsidRDefault="00E51FD3"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
                <w:sz w:val="20"/>
                <w:szCs w:val="20"/>
                <w:lang w:eastAsia="en-US"/>
              </w:rPr>
              <w:t>draudimo įmoka, Eur</w:t>
            </w:r>
          </w:p>
        </w:tc>
      </w:tr>
      <w:tr w:rsidR="00E51FD3" w:rsidRPr="00887E36" w14:paraId="5C7D3AF6" w14:textId="77777777" w:rsidTr="00E51FD3">
        <w:tc>
          <w:tcPr>
            <w:tcW w:w="568" w:type="dxa"/>
            <w:tcBorders>
              <w:top w:val="single" w:sz="4" w:space="0" w:color="auto"/>
              <w:left w:val="single" w:sz="4" w:space="0" w:color="auto"/>
              <w:bottom w:val="single" w:sz="4" w:space="0" w:color="auto"/>
              <w:right w:val="single" w:sz="4" w:space="0" w:color="auto"/>
            </w:tcBorders>
          </w:tcPr>
          <w:p w14:paraId="351DF4FE" w14:textId="77777777" w:rsidR="00E51FD3" w:rsidRPr="00887E36" w:rsidRDefault="00E51FD3"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1.</w:t>
            </w:r>
          </w:p>
        </w:tc>
        <w:tc>
          <w:tcPr>
            <w:tcW w:w="4820" w:type="dxa"/>
            <w:tcBorders>
              <w:top w:val="single" w:sz="4" w:space="0" w:color="auto"/>
              <w:left w:val="single" w:sz="4" w:space="0" w:color="auto"/>
              <w:bottom w:val="single" w:sz="4" w:space="0" w:color="auto"/>
              <w:right w:val="single" w:sz="4" w:space="0" w:color="auto"/>
            </w:tcBorders>
          </w:tcPr>
          <w:p w14:paraId="594C7409" w14:textId="77777777" w:rsidR="00E51FD3" w:rsidRPr="005C450E" w:rsidRDefault="00E51FD3" w:rsidP="0009181F">
            <w:pPr>
              <w:spacing w:after="0" w:line="240" w:lineRule="auto"/>
              <w:rPr>
                <w:rFonts w:ascii="Times New Roman" w:eastAsia="Times New Roman" w:hAnsi="Times New Roman" w:cs="Times New Roman"/>
                <w:b/>
                <w:noProof/>
                <w:sz w:val="20"/>
                <w:szCs w:val="20"/>
                <w:lang w:eastAsia="en-US"/>
              </w:rPr>
            </w:pPr>
            <w:r w:rsidRPr="00887E36">
              <w:rPr>
                <w:rFonts w:ascii="Times New Roman" w:eastAsia="Times New Roman" w:hAnsi="Times New Roman" w:cs="Times New Roman"/>
                <w:b/>
                <w:noProof/>
                <w:sz w:val="20"/>
                <w:szCs w:val="20"/>
                <w:lang w:eastAsia="en-US"/>
              </w:rPr>
              <w:t>Turto draudimas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0C6D36" w14:textId="77777777" w:rsidR="00E51FD3" w:rsidRPr="00887E36" w:rsidRDefault="00E51FD3" w:rsidP="0009181F">
            <w:pPr>
              <w:spacing w:after="0" w:line="240" w:lineRule="auto"/>
              <w:jc w:val="right"/>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18 129 695,29</w:t>
            </w:r>
          </w:p>
        </w:tc>
        <w:tc>
          <w:tcPr>
            <w:tcW w:w="1276" w:type="dxa"/>
            <w:tcBorders>
              <w:top w:val="single" w:sz="4" w:space="0" w:color="auto"/>
              <w:left w:val="single" w:sz="4" w:space="0" w:color="auto"/>
              <w:bottom w:val="single" w:sz="4" w:space="0" w:color="auto"/>
              <w:right w:val="single" w:sz="4" w:space="0" w:color="auto"/>
            </w:tcBorders>
          </w:tcPr>
          <w:p w14:paraId="28C698B2"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2126" w:type="dxa"/>
            <w:tcBorders>
              <w:top w:val="single" w:sz="4" w:space="0" w:color="auto"/>
              <w:left w:val="single" w:sz="4" w:space="0" w:color="auto"/>
              <w:bottom w:val="single" w:sz="4" w:space="0" w:color="auto"/>
              <w:right w:val="single" w:sz="4" w:space="0" w:color="auto"/>
            </w:tcBorders>
          </w:tcPr>
          <w:p w14:paraId="65DCA39A"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p>
        </w:tc>
      </w:tr>
      <w:tr w:rsidR="00E51FD3" w:rsidRPr="00887E36" w14:paraId="7A5CFD89" w14:textId="77777777" w:rsidTr="00E51FD3">
        <w:tc>
          <w:tcPr>
            <w:tcW w:w="568" w:type="dxa"/>
            <w:tcBorders>
              <w:top w:val="single" w:sz="4" w:space="0" w:color="auto"/>
              <w:left w:val="single" w:sz="4" w:space="0" w:color="auto"/>
              <w:bottom w:val="single" w:sz="4" w:space="0" w:color="auto"/>
              <w:right w:val="single" w:sz="4" w:space="0" w:color="auto"/>
            </w:tcBorders>
            <w:hideMark/>
          </w:tcPr>
          <w:p w14:paraId="4B4BDE69" w14:textId="77777777" w:rsidR="00E51FD3" w:rsidRPr="00887E36" w:rsidRDefault="00E51FD3"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2</w:t>
            </w:r>
            <w:r w:rsidRPr="00887E36">
              <w:rPr>
                <w:rFonts w:ascii="Times New Roman" w:eastAsia="Times New Roman" w:hAnsi="Times New Roman" w:cs="Times New Roman"/>
                <w:bCs/>
                <w:noProof/>
                <w:sz w:val="20"/>
                <w:szCs w:val="20"/>
                <w:lang w:eastAsia="en-US"/>
              </w:rPr>
              <w:t>.</w:t>
            </w:r>
          </w:p>
        </w:tc>
        <w:tc>
          <w:tcPr>
            <w:tcW w:w="4820" w:type="dxa"/>
            <w:tcBorders>
              <w:top w:val="single" w:sz="4" w:space="0" w:color="auto"/>
              <w:left w:val="single" w:sz="4" w:space="0" w:color="auto"/>
              <w:bottom w:val="single" w:sz="4" w:space="0" w:color="auto"/>
              <w:right w:val="single" w:sz="4" w:space="0" w:color="auto"/>
            </w:tcBorders>
            <w:hideMark/>
          </w:tcPr>
          <w:p w14:paraId="38A04354" w14:textId="77777777" w:rsidR="00E51FD3" w:rsidRPr="00887E36" w:rsidRDefault="00E51FD3" w:rsidP="0009181F">
            <w:pPr>
              <w:spacing w:after="0"/>
              <w:rPr>
                <w:rFonts w:ascii="Times New Roman" w:eastAsia="Times New Roman" w:hAnsi="Times New Roman" w:cs="Times New Roman"/>
                <w:b/>
                <w:bCs/>
                <w:noProof/>
                <w:sz w:val="20"/>
                <w:szCs w:val="20"/>
                <w:lang w:eastAsia="en-US"/>
              </w:rPr>
            </w:pPr>
            <w:r w:rsidRPr="00887E36">
              <w:rPr>
                <w:rFonts w:ascii="Times New Roman" w:eastAsia="Times New Roman" w:hAnsi="Times New Roman" w:cs="Times New Roman"/>
                <w:b/>
                <w:bCs/>
                <w:noProof/>
                <w:sz w:val="20"/>
                <w:szCs w:val="20"/>
                <w:lang w:eastAsia="en-US"/>
              </w:rPr>
              <w:t>Bendrosios civilinės atsakomybės draudimas</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43B78B" w14:textId="77777777" w:rsidR="00E51FD3" w:rsidRPr="00887E36" w:rsidRDefault="00E51FD3" w:rsidP="0009181F">
            <w:pPr>
              <w:spacing w:after="0" w:line="240" w:lineRule="auto"/>
              <w:jc w:val="right"/>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7BE53B04"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2126" w:type="dxa"/>
            <w:tcBorders>
              <w:top w:val="single" w:sz="4" w:space="0" w:color="auto"/>
              <w:left w:val="single" w:sz="4" w:space="0" w:color="auto"/>
              <w:bottom w:val="single" w:sz="4" w:space="0" w:color="auto"/>
              <w:right w:val="single" w:sz="4" w:space="0" w:color="auto"/>
            </w:tcBorders>
          </w:tcPr>
          <w:p w14:paraId="2415FB78"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p>
        </w:tc>
      </w:tr>
      <w:tr w:rsidR="00E51FD3" w:rsidRPr="00887E36" w14:paraId="22871B66" w14:textId="77777777" w:rsidTr="00E51FD3">
        <w:tc>
          <w:tcPr>
            <w:tcW w:w="568" w:type="dxa"/>
            <w:tcBorders>
              <w:top w:val="single" w:sz="4" w:space="0" w:color="auto"/>
              <w:left w:val="single" w:sz="4" w:space="0" w:color="auto"/>
              <w:bottom w:val="single" w:sz="4" w:space="0" w:color="auto"/>
              <w:right w:val="single" w:sz="4" w:space="0" w:color="auto"/>
            </w:tcBorders>
          </w:tcPr>
          <w:p w14:paraId="5C7773E5" w14:textId="77777777" w:rsidR="00E51FD3" w:rsidRPr="00887E36" w:rsidRDefault="00E51FD3"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3</w:t>
            </w:r>
            <w:r w:rsidRPr="00887E36">
              <w:rPr>
                <w:rFonts w:ascii="Times New Roman" w:eastAsia="Times New Roman" w:hAnsi="Times New Roman" w:cs="Times New Roman"/>
                <w:bCs/>
                <w:noProof/>
                <w:sz w:val="20"/>
                <w:szCs w:val="20"/>
                <w:lang w:eastAsia="en-US"/>
              </w:rPr>
              <w:t>.</w:t>
            </w:r>
          </w:p>
        </w:tc>
        <w:tc>
          <w:tcPr>
            <w:tcW w:w="4820" w:type="dxa"/>
            <w:tcBorders>
              <w:top w:val="single" w:sz="4" w:space="0" w:color="auto"/>
              <w:left w:val="single" w:sz="4" w:space="0" w:color="auto"/>
              <w:bottom w:val="single" w:sz="4" w:space="0" w:color="auto"/>
              <w:right w:val="single" w:sz="4" w:space="0" w:color="auto"/>
            </w:tcBorders>
          </w:tcPr>
          <w:p w14:paraId="6DA5ED3C" w14:textId="77777777" w:rsidR="00E51FD3" w:rsidRPr="00887E36" w:rsidRDefault="00E51FD3" w:rsidP="0009181F">
            <w:pPr>
              <w:spacing w:after="0"/>
              <w:rPr>
                <w:rFonts w:ascii="Times New Roman" w:eastAsia="Times New Roman" w:hAnsi="Times New Roman" w:cs="Times New Roman"/>
                <w:b/>
                <w:noProof/>
                <w:sz w:val="20"/>
                <w:szCs w:val="20"/>
                <w:lang w:eastAsia="en-US"/>
              </w:rPr>
            </w:pPr>
            <w:r w:rsidRPr="00887E36">
              <w:rPr>
                <w:rFonts w:ascii="Times New Roman" w:eastAsia="Times New Roman" w:hAnsi="Times New Roman" w:cs="Times New Roman"/>
                <w:b/>
                <w:noProof/>
                <w:sz w:val="20"/>
                <w:szCs w:val="20"/>
                <w:lang w:eastAsia="en-US"/>
              </w:rPr>
              <w:t>Darbdavio civilinės atsakomybės draudimas</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8AF6DC" w14:textId="77777777" w:rsidR="00E51FD3" w:rsidRPr="00887E36" w:rsidRDefault="00E51FD3" w:rsidP="0009181F">
            <w:pPr>
              <w:spacing w:after="0" w:line="240" w:lineRule="auto"/>
              <w:jc w:val="right"/>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1B2D044E"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2126" w:type="dxa"/>
            <w:tcBorders>
              <w:top w:val="single" w:sz="4" w:space="0" w:color="auto"/>
              <w:left w:val="single" w:sz="4" w:space="0" w:color="auto"/>
              <w:bottom w:val="single" w:sz="4" w:space="0" w:color="auto"/>
              <w:right w:val="single" w:sz="4" w:space="0" w:color="auto"/>
            </w:tcBorders>
          </w:tcPr>
          <w:p w14:paraId="290AE886"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p>
        </w:tc>
      </w:tr>
      <w:tr w:rsidR="00E51FD3" w:rsidRPr="00887E36" w14:paraId="2B14B352" w14:textId="77777777" w:rsidTr="00E51FD3">
        <w:tc>
          <w:tcPr>
            <w:tcW w:w="568" w:type="dxa"/>
            <w:tcBorders>
              <w:top w:val="single" w:sz="4" w:space="0" w:color="auto"/>
              <w:left w:val="single" w:sz="4" w:space="0" w:color="auto"/>
              <w:bottom w:val="single" w:sz="4" w:space="0" w:color="auto"/>
              <w:right w:val="single" w:sz="4" w:space="0" w:color="auto"/>
            </w:tcBorders>
          </w:tcPr>
          <w:p w14:paraId="3432CCCE" w14:textId="77777777" w:rsidR="00E51FD3" w:rsidRPr="00887E36" w:rsidRDefault="00E51FD3"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4</w:t>
            </w:r>
            <w:r w:rsidRPr="00887E36">
              <w:rPr>
                <w:rFonts w:ascii="Times New Roman" w:eastAsia="Times New Roman" w:hAnsi="Times New Roman" w:cs="Times New Roman"/>
                <w:bCs/>
                <w:noProof/>
                <w:sz w:val="20"/>
                <w:szCs w:val="20"/>
                <w:lang w:eastAsia="en-US"/>
              </w:rPr>
              <w:t>.</w:t>
            </w:r>
          </w:p>
        </w:tc>
        <w:tc>
          <w:tcPr>
            <w:tcW w:w="4820" w:type="dxa"/>
            <w:tcBorders>
              <w:top w:val="single" w:sz="4" w:space="0" w:color="auto"/>
              <w:left w:val="single" w:sz="4" w:space="0" w:color="auto"/>
              <w:bottom w:val="single" w:sz="4" w:space="0" w:color="auto"/>
              <w:right w:val="single" w:sz="4" w:space="0" w:color="auto"/>
            </w:tcBorders>
          </w:tcPr>
          <w:p w14:paraId="1BE7CFE2" w14:textId="77777777" w:rsidR="00E51FD3" w:rsidRPr="00887E36" w:rsidRDefault="00E51FD3" w:rsidP="0009181F">
            <w:pPr>
              <w:spacing w:after="0"/>
              <w:rPr>
                <w:rFonts w:ascii="Times New Roman" w:eastAsia="Times New Roman" w:hAnsi="Times New Roman" w:cs="Times New Roman"/>
                <w:b/>
                <w:noProof/>
                <w:sz w:val="20"/>
                <w:szCs w:val="20"/>
                <w:lang w:eastAsia="en-US"/>
              </w:rPr>
            </w:pPr>
            <w:r w:rsidRPr="00887E36">
              <w:rPr>
                <w:rFonts w:ascii="Times New Roman" w:eastAsia="Times New Roman" w:hAnsi="Times New Roman" w:cs="Times New Roman"/>
                <w:b/>
                <w:noProof/>
                <w:sz w:val="20"/>
                <w:szCs w:val="20"/>
                <w:lang w:eastAsia="en-US"/>
              </w:rPr>
              <w:t>Specialiosios technikos KASKO draudimas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71ECACC" w14:textId="77777777" w:rsidR="00E51FD3" w:rsidRPr="00887E36" w:rsidRDefault="00E51FD3" w:rsidP="0009181F">
            <w:pPr>
              <w:spacing w:after="0" w:line="240" w:lineRule="auto"/>
              <w:jc w:val="right"/>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2 677 431,25</w:t>
            </w:r>
          </w:p>
        </w:tc>
        <w:tc>
          <w:tcPr>
            <w:tcW w:w="1276" w:type="dxa"/>
            <w:tcBorders>
              <w:top w:val="single" w:sz="4" w:space="0" w:color="auto"/>
              <w:left w:val="single" w:sz="4" w:space="0" w:color="auto"/>
              <w:bottom w:val="single" w:sz="4" w:space="0" w:color="auto"/>
              <w:right w:val="single" w:sz="4" w:space="0" w:color="auto"/>
            </w:tcBorders>
          </w:tcPr>
          <w:p w14:paraId="6356C8B4"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2126" w:type="dxa"/>
            <w:tcBorders>
              <w:top w:val="single" w:sz="4" w:space="0" w:color="auto"/>
              <w:left w:val="single" w:sz="4" w:space="0" w:color="auto"/>
              <w:bottom w:val="single" w:sz="4" w:space="0" w:color="auto"/>
              <w:right w:val="single" w:sz="4" w:space="0" w:color="auto"/>
            </w:tcBorders>
          </w:tcPr>
          <w:p w14:paraId="135E7E01"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p>
        </w:tc>
      </w:tr>
      <w:tr w:rsidR="00E51FD3" w:rsidRPr="00887E36" w14:paraId="62350A2A" w14:textId="77777777" w:rsidTr="00E51FD3">
        <w:tc>
          <w:tcPr>
            <w:tcW w:w="8223" w:type="dxa"/>
            <w:gridSpan w:val="4"/>
            <w:tcBorders>
              <w:top w:val="single" w:sz="4" w:space="0" w:color="auto"/>
              <w:left w:val="single" w:sz="4" w:space="0" w:color="auto"/>
              <w:bottom w:val="single" w:sz="4" w:space="0" w:color="auto"/>
              <w:right w:val="single" w:sz="4" w:space="0" w:color="auto"/>
            </w:tcBorders>
          </w:tcPr>
          <w:p w14:paraId="54302B27" w14:textId="77777777" w:rsidR="00E51FD3" w:rsidRPr="00887E36" w:rsidRDefault="00E51FD3" w:rsidP="0009181F">
            <w:pPr>
              <w:spacing w:after="0" w:line="240" w:lineRule="auto"/>
              <w:jc w:val="right"/>
              <w:rPr>
                <w:rFonts w:ascii="Times New Roman" w:eastAsia="Times New Roman" w:hAnsi="Times New Roman" w:cs="Times New Roman"/>
                <w:b/>
                <w:bCs/>
                <w:i/>
                <w:iCs/>
                <w:sz w:val="20"/>
                <w:szCs w:val="20"/>
                <w:highlight w:val="yellow"/>
                <w:lang w:eastAsia="en-US"/>
              </w:rPr>
            </w:pPr>
          </w:p>
          <w:p w14:paraId="56F45341" w14:textId="77777777" w:rsidR="00E51FD3" w:rsidRPr="00887E36" w:rsidRDefault="00E51FD3" w:rsidP="0009181F">
            <w:pPr>
              <w:spacing w:after="0" w:line="240" w:lineRule="auto"/>
              <w:jc w:val="right"/>
              <w:rPr>
                <w:rFonts w:ascii="Times New Roman" w:eastAsia="Times New Roman" w:hAnsi="Times New Roman" w:cs="Times New Roman"/>
                <w:sz w:val="20"/>
                <w:szCs w:val="20"/>
                <w:highlight w:val="yellow"/>
                <w:lang w:eastAsia="en-US"/>
              </w:rPr>
            </w:pPr>
            <w:r w:rsidRPr="00887E36">
              <w:rPr>
                <w:rFonts w:ascii="Times New Roman" w:eastAsia="Times New Roman" w:hAnsi="Times New Roman" w:cs="Times New Roman"/>
                <w:b/>
                <w:bCs/>
                <w:sz w:val="20"/>
                <w:szCs w:val="20"/>
                <w:lang w:eastAsia="en-US"/>
              </w:rPr>
              <w:t>Bendra pasiūlymo kaina EUR be PVM:</w:t>
            </w:r>
          </w:p>
        </w:tc>
        <w:tc>
          <w:tcPr>
            <w:tcW w:w="2126" w:type="dxa"/>
            <w:tcBorders>
              <w:top w:val="single" w:sz="4" w:space="0" w:color="auto"/>
              <w:left w:val="single" w:sz="4" w:space="0" w:color="auto"/>
              <w:bottom w:val="single" w:sz="4" w:space="0" w:color="auto"/>
              <w:right w:val="single" w:sz="4" w:space="0" w:color="auto"/>
            </w:tcBorders>
          </w:tcPr>
          <w:p w14:paraId="762AC784" w14:textId="77777777" w:rsidR="00E51FD3" w:rsidRPr="00887E36" w:rsidRDefault="00E51FD3" w:rsidP="0009181F">
            <w:pPr>
              <w:spacing w:after="0" w:line="240" w:lineRule="auto"/>
              <w:jc w:val="center"/>
              <w:rPr>
                <w:rFonts w:ascii="Times New Roman" w:eastAsia="Times New Roman" w:hAnsi="Times New Roman" w:cs="Times New Roman"/>
                <w:sz w:val="20"/>
                <w:szCs w:val="20"/>
                <w:highlight w:val="yellow"/>
                <w:lang w:eastAsia="en-US"/>
              </w:rPr>
            </w:pPr>
          </w:p>
        </w:tc>
      </w:tr>
    </w:tbl>
    <w:p w14:paraId="27D3C6CD"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027E5C46"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3A009C4E" w14:textId="03D10D16" w:rsidR="00781591" w:rsidRPr="001A2A1F" w:rsidRDefault="00781591" w:rsidP="00781591">
      <w:pPr>
        <w:spacing w:after="0" w:line="240" w:lineRule="auto"/>
        <w:jc w:val="both"/>
        <w:textAlignment w:val="baseline"/>
        <w:rPr>
          <w:rFonts w:ascii="Times New Roman" w:eastAsia="Arial Unicode MS" w:hAnsi="Times New Roman" w:cs="Times New Roman"/>
          <w:sz w:val="18"/>
          <w:szCs w:val="18"/>
          <w:lang w:eastAsia="zh-CN"/>
        </w:rPr>
      </w:pPr>
      <w:r>
        <w:rPr>
          <w:rFonts w:ascii="Times New Roman" w:eastAsia="Arial Unicode MS" w:hAnsi="Times New Roman" w:cs="Times New Roman"/>
          <w:sz w:val="18"/>
          <w:szCs w:val="18"/>
          <w:lang w:eastAsia="zh-CN"/>
        </w:rPr>
        <w:t>V</w:t>
      </w:r>
      <w:r w:rsidRPr="001A2A1F">
        <w:rPr>
          <w:rFonts w:ascii="Times New Roman" w:eastAsia="Arial Unicode MS" w:hAnsi="Times New Roman" w:cs="Times New Roman"/>
          <w:sz w:val="18"/>
          <w:szCs w:val="18"/>
          <w:lang w:eastAsia="zh-CN"/>
        </w:rPr>
        <w:t xml:space="preserve">adovaujantis Lietuvos Respublikos PVM įstatymo 27 str. nuostatomis, draudimo paslaugos PVM neapmokestinamos. </w:t>
      </w:r>
    </w:p>
    <w:p w14:paraId="2E84B2A5" w14:textId="77777777" w:rsidR="00781591" w:rsidRDefault="00781591" w:rsidP="00E51FD3">
      <w:pPr>
        <w:spacing w:after="0" w:line="240" w:lineRule="auto"/>
        <w:jc w:val="both"/>
        <w:rPr>
          <w:rFonts w:ascii="Times New Roman" w:eastAsia="Calibri" w:hAnsi="Times New Roman" w:cs="Times New Roman"/>
          <w:b/>
          <w:bCs/>
          <w:sz w:val="20"/>
          <w:szCs w:val="20"/>
          <w:lang w:eastAsia="en-US"/>
        </w:rPr>
      </w:pPr>
    </w:p>
    <w:p w14:paraId="44A6ACF1" w14:textId="7179FB1D" w:rsidR="00E51FD3" w:rsidRDefault="00E51FD3" w:rsidP="00E51FD3">
      <w:pPr>
        <w:spacing w:after="0" w:line="240" w:lineRule="auto"/>
        <w:jc w:val="both"/>
        <w:rPr>
          <w:rFonts w:ascii="Times New Roman" w:eastAsia="Calibri" w:hAnsi="Times New Roman" w:cs="Times New Roman"/>
          <w:b/>
          <w:bCs/>
          <w:sz w:val="20"/>
          <w:szCs w:val="20"/>
          <w:lang w:eastAsia="en-US"/>
        </w:rPr>
      </w:pPr>
      <w:r w:rsidRPr="007A0F4A">
        <w:rPr>
          <w:rFonts w:ascii="Times New Roman" w:eastAsia="Calibri" w:hAnsi="Times New Roman" w:cs="Times New Roman"/>
          <w:b/>
          <w:bCs/>
          <w:sz w:val="20"/>
          <w:szCs w:val="20"/>
          <w:lang w:eastAsia="en-US"/>
        </w:rPr>
        <w:t xml:space="preserve">Bendra pasiūlymo kaina su PVM </w:t>
      </w:r>
      <w:proofErr w:type="spellStart"/>
      <w:r w:rsidRPr="007A0F4A">
        <w:rPr>
          <w:rFonts w:ascii="Times New Roman" w:eastAsia="Calibri" w:hAnsi="Times New Roman" w:cs="Times New Roman"/>
          <w:b/>
          <w:bCs/>
          <w:sz w:val="20"/>
          <w:szCs w:val="20"/>
          <w:lang w:eastAsia="en-US"/>
        </w:rPr>
        <w:t>žodžiais:_</w:t>
      </w:r>
      <w:r w:rsidRPr="007A0F4A">
        <w:rPr>
          <w:rFonts w:ascii="Times New Roman" w:eastAsia="Calibri" w:hAnsi="Times New Roman" w:cs="Times New Roman"/>
          <w:b/>
          <w:bCs/>
          <w:sz w:val="20"/>
          <w:szCs w:val="20"/>
          <w:highlight w:val="yellow"/>
          <w:lang w:eastAsia="en-US"/>
        </w:rPr>
        <w:t>__________</w:t>
      </w:r>
      <w:r w:rsidRPr="007A0F4A">
        <w:rPr>
          <w:rFonts w:ascii="Times New Roman" w:eastAsia="Calibri" w:hAnsi="Times New Roman" w:cs="Times New Roman"/>
          <w:b/>
          <w:bCs/>
          <w:sz w:val="20"/>
          <w:szCs w:val="20"/>
          <w:lang w:eastAsia="en-US"/>
        </w:rPr>
        <w:t>_eurų</w:t>
      </w:r>
      <w:proofErr w:type="spellEnd"/>
      <w:r w:rsidR="00781591">
        <w:rPr>
          <w:rFonts w:ascii="Times New Roman" w:eastAsia="Calibri" w:hAnsi="Times New Roman" w:cs="Times New Roman"/>
          <w:b/>
          <w:bCs/>
          <w:sz w:val="20"/>
          <w:szCs w:val="20"/>
          <w:lang w:eastAsia="en-US"/>
        </w:rPr>
        <w:t>.</w:t>
      </w:r>
    </w:p>
    <w:p w14:paraId="49456648"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0671A2A4"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50790FD2"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4F60C581" w14:textId="77777777" w:rsidR="00E51FD3" w:rsidRPr="00D43A9F" w:rsidRDefault="00E51FD3" w:rsidP="00E51FD3">
      <w:pPr>
        <w:pStyle w:val="Sraopastraipa"/>
        <w:numPr>
          <w:ilvl w:val="0"/>
          <w:numId w:val="41"/>
        </w:numPr>
        <w:spacing w:after="0" w:line="240" w:lineRule="auto"/>
        <w:jc w:val="both"/>
        <w:rPr>
          <w:rFonts w:ascii="Times New Roman" w:eastAsia="Calibri" w:hAnsi="Times New Roman" w:cs="Times New Roman"/>
          <w:b/>
          <w:bCs/>
          <w:sz w:val="20"/>
          <w:szCs w:val="20"/>
          <w:lang w:eastAsia="en-US"/>
        </w:rPr>
      </w:pPr>
      <w:r w:rsidRPr="00D43A9F">
        <w:rPr>
          <w:rFonts w:ascii="Times New Roman" w:eastAsia="Calibri" w:hAnsi="Times New Roman" w:cs="Times New Roman"/>
          <w:b/>
          <w:bCs/>
          <w:sz w:val="20"/>
          <w:szCs w:val="20"/>
          <w:lang w:eastAsia="en-US"/>
        </w:rPr>
        <w:t>Dėl aplinkos apsaugos vadybos sistemos standartų taikymo</w:t>
      </w:r>
      <w:r>
        <w:rPr>
          <w:rFonts w:ascii="Times New Roman" w:eastAsia="Calibri" w:hAnsi="Times New Roman" w:cs="Times New Roman"/>
          <w:b/>
          <w:bCs/>
          <w:sz w:val="20"/>
          <w:szCs w:val="20"/>
          <w:lang w:eastAsia="en-US"/>
        </w:rPr>
        <w:t>:</w:t>
      </w:r>
    </w:p>
    <w:p w14:paraId="4E85B403"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tbl>
      <w:tblPr>
        <w:tblStyle w:val="Lentelstinklelis2"/>
        <w:tblW w:w="0" w:type="auto"/>
        <w:tblInd w:w="-289" w:type="dxa"/>
        <w:tblLook w:val="04A0" w:firstRow="1" w:lastRow="0" w:firstColumn="1" w:lastColumn="0" w:noHBand="0" w:noVBand="1"/>
      </w:tblPr>
      <w:tblGrid>
        <w:gridCol w:w="5387"/>
        <w:gridCol w:w="1276"/>
        <w:gridCol w:w="3588"/>
      </w:tblGrid>
      <w:tr w:rsidR="00E51FD3" w:rsidRPr="00887E36" w14:paraId="3226DEF6" w14:textId="77777777" w:rsidTr="0009181F">
        <w:tc>
          <w:tcPr>
            <w:tcW w:w="5387" w:type="dxa"/>
          </w:tcPr>
          <w:p w14:paraId="7A57C23C" w14:textId="77777777" w:rsidR="00E51FD3" w:rsidRPr="00887E36" w:rsidRDefault="00E51FD3" w:rsidP="0009181F">
            <w:pPr>
              <w:jc w:val="both"/>
              <w:rPr>
                <w:rFonts w:ascii="Times New Roman" w:hAnsi="Times New Roman" w:cs="Times New Roman"/>
                <w:sz w:val="20"/>
                <w:szCs w:val="20"/>
                <w:lang w:val="sv-SE"/>
              </w:rPr>
            </w:pPr>
            <w:r>
              <w:rPr>
                <w:rFonts w:ascii="Times New Roman" w:hAnsi="Times New Roman" w:cs="Times New Roman"/>
                <w:sz w:val="20"/>
                <w:szCs w:val="20"/>
                <w:lang w:val="sv-SE"/>
              </w:rPr>
              <w:t>Pasiūlymų vertinimo kriterijus (kokybė)</w:t>
            </w:r>
          </w:p>
        </w:tc>
        <w:tc>
          <w:tcPr>
            <w:tcW w:w="1276" w:type="dxa"/>
            <w:vAlign w:val="center"/>
          </w:tcPr>
          <w:p w14:paraId="13C36E43" w14:textId="77777777" w:rsidR="00E51FD3" w:rsidRPr="00887E36" w:rsidRDefault="00E51FD3" w:rsidP="0009181F">
            <w:pPr>
              <w:jc w:val="center"/>
              <w:rPr>
                <w:rFonts w:ascii="Times New Roman" w:hAnsi="Times New Roman" w:cs="Times New Roman"/>
                <w:sz w:val="20"/>
                <w:szCs w:val="20"/>
                <w:lang w:val="sv-SE"/>
              </w:rPr>
            </w:pPr>
            <w:r w:rsidRPr="00887E36">
              <w:rPr>
                <w:rFonts w:ascii="Times New Roman" w:hAnsi="Times New Roman" w:cs="Times New Roman"/>
                <w:sz w:val="20"/>
                <w:szCs w:val="20"/>
                <w:lang w:val="sv-SE"/>
              </w:rPr>
              <w:t>TAIP / NE</w:t>
            </w:r>
          </w:p>
        </w:tc>
        <w:tc>
          <w:tcPr>
            <w:tcW w:w="3588" w:type="dxa"/>
          </w:tcPr>
          <w:p w14:paraId="4B69BA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Jei ”TAIP”  - nurodyti, kokį aplinkos apsaugos vadybos sistemos standartą tiekėjas taiko</w:t>
            </w:r>
            <w:r>
              <w:rPr>
                <w:rFonts w:ascii="Times New Roman" w:hAnsi="Times New Roman" w:cs="Times New Roman"/>
                <w:sz w:val="20"/>
                <w:szCs w:val="20"/>
                <w:lang w:val="sv-SE"/>
              </w:rPr>
              <w:t xml:space="preserve"> ir kokį įrodantį dokumentą pateikia kartu su pasiūlymu</w:t>
            </w:r>
          </w:p>
        </w:tc>
      </w:tr>
      <w:tr w:rsidR="00E51FD3" w:rsidRPr="00887E36" w14:paraId="13D59910" w14:textId="77777777" w:rsidTr="0009181F">
        <w:tc>
          <w:tcPr>
            <w:tcW w:w="5387" w:type="dxa"/>
          </w:tcPr>
          <w:p w14:paraId="18444322"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Tiekėjas taiko aplinkos apsaugos vadybos sistemos reikalavimus pagal standartą LST EN ISO 14001 arba </w:t>
            </w:r>
          </w:p>
          <w:p w14:paraId="0DD038EF" w14:textId="77777777" w:rsidR="00E51FD3" w:rsidRPr="00887E36" w:rsidRDefault="00E51FD3" w:rsidP="0009181F">
            <w:pPr>
              <w:jc w:val="both"/>
              <w:rPr>
                <w:rFonts w:ascii="Times New Roman" w:hAnsi="Times New Roman" w:cs="Times New Roman"/>
                <w:sz w:val="20"/>
                <w:szCs w:val="20"/>
                <w:lang w:val="sv-SE"/>
              </w:rPr>
            </w:pPr>
          </w:p>
          <w:p w14:paraId="0824EA8A"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Europos Sąjungos aplinkosaugos vadybos ir audito sistemą (EMAS), ar</w:t>
            </w:r>
          </w:p>
          <w:p w14:paraId="0B466F13"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 </w:t>
            </w:r>
          </w:p>
          <w:p w14:paraId="281FF5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D1C37A1" w14:textId="77777777" w:rsidR="00E51FD3" w:rsidRPr="00887E36" w:rsidRDefault="00E51FD3" w:rsidP="0009181F">
            <w:pPr>
              <w:jc w:val="both"/>
              <w:rPr>
                <w:rFonts w:ascii="Times New Roman" w:hAnsi="Times New Roman" w:cs="Times New Roman"/>
                <w:sz w:val="20"/>
                <w:szCs w:val="20"/>
                <w:lang w:val="sv-SE"/>
              </w:rPr>
            </w:pPr>
          </w:p>
        </w:tc>
        <w:tc>
          <w:tcPr>
            <w:tcW w:w="1276" w:type="dxa"/>
          </w:tcPr>
          <w:p w14:paraId="6E8EFCAB"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c>
          <w:tcPr>
            <w:tcW w:w="3588" w:type="dxa"/>
          </w:tcPr>
          <w:p w14:paraId="7E801C96"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r>
    </w:tbl>
    <w:p w14:paraId="045DA3F4" w14:textId="77777777" w:rsidR="00E51FD3" w:rsidRPr="007A0F4A" w:rsidRDefault="00E51FD3" w:rsidP="00E51FD3">
      <w:pPr>
        <w:spacing w:after="0" w:line="240" w:lineRule="auto"/>
        <w:jc w:val="both"/>
        <w:rPr>
          <w:rFonts w:ascii="Times New Roman" w:eastAsia="Calibri" w:hAnsi="Times New Roman" w:cs="Times New Roman"/>
          <w:b/>
          <w:bCs/>
          <w:sz w:val="20"/>
          <w:szCs w:val="20"/>
          <w:lang w:eastAsia="en-US"/>
        </w:rPr>
      </w:pPr>
    </w:p>
    <w:p w14:paraId="17677068" w14:textId="77777777" w:rsidR="00E51FD3" w:rsidRDefault="00E51FD3" w:rsidP="00E51FD3">
      <w:pPr>
        <w:rPr>
          <w:rFonts w:cstheme="minorHAnsi"/>
          <w:color w:val="7030A0"/>
        </w:rPr>
      </w:pPr>
    </w:p>
    <w:p w14:paraId="764FF210" w14:textId="77777777" w:rsidR="00E51FD3" w:rsidRPr="00DD77EB" w:rsidRDefault="00E51FD3" w:rsidP="00E51FD3">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74063710" w14:textId="77777777" w:rsidR="00E51FD3" w:rsidRPr="00DD77EB" w:rsidRDefault="00E51FD3" w:rsidP="00E51FD3">
      <w:pPr>
        <w:spacing w:after="0" w:line="240" w:lineRule="auto"/>
        <w:jc w:val="both"/>
        <w:rPr>
          <w:rFonts w:ascii="Times New Roman" w:eastAsia="Calibri" w:hAnsi="Times New Roman" w:cs="Times New Roman"/>
          <w:b/>
          <w:bCs/>
          <w:sz w:val="16"/>
          <w:szCs w:val="16"/>
          <w:lang w:eastAsia="en-US"/>
        </w:rPr>
      </w:pPr>
    </w:p>
    <w:p w14:paraId="2D7B4658"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D46563D"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674BCF"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1BD42289"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343DAF8C"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3D84562A"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5"/>
      </w:r>
      <w:r w:rsidRPr="00DD77EB">
        <w:rPr>
          <w:rFonts w:ascii="Times New Roman" w:eastAsia="Calibri" w:hAnsi="Times New Roman" w:cs="Times New Roman"/>
          <w:sz w:val="16"/>
          <w:szCs w:val="16"/>
          <w:lang w:eastAsia="en-US"/>
        </w:rPr>
        <w:t xml:space="preserve">). </w:t>
      </w:r>
    </w:p>
    <w:p w14:paraId="18EA6DF7" w14:textId="77777777" w:rsidR="00E51FD3" w:rsidRPr="00DD77EB" w:rsidRDefault="00E51FD3" w:rsidP="00E51FD3">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E51FD3" w:rsidRPr="00DD77EB" w14:paraId="2196C85E" w14:textId="77777777" w:rsidTr="0009181F">
        <w:tc>
          <w:tcPr>
            <w:tcW w:w="5748" w:type="dxa"/>
            <w:gridSpan w:val="3"/>
            <w:tcBorders>
              <w:top w:val="nil"/>
              <w:left w:val="nil"/>
              <w:bottom w:val="single" w:sz="4" w:space="0" w:color="auto"/>
              <w:right w:val="nil"/>
            </w:tcBorders>
          </w:tcPr>
          <w:p w14:paraId="74895500" w14:textId="77777777" w:rsidR="00E51FD3" w:rsidRPr="00DD77EB" w:rsidRDefault="00E51FD3" w:rsidP="0009181F">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538ECAA6"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c>
          <w:tcPr>
            <w:tcW w:w="240" w:type="dxa"/>
          </w:tcPr>
          <w:p w14:paraId="280120A4"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E4E015A"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r>
      <w:tr w:rsidR="00E51FD3" w:rsidRPr="00DD77EB" w14:paraId="001F8B91" w14:textId="77777777" w:rsidTr="0009181F">
        <w:tc>
          <w:tcPr>
            <w:tcW w:w="3828" w:type="dxa"/>
            <w:tcBorders>
              <w:top w:val="single" w:sz="4" w:space="0" w:color="auto"/>
              <w:left w:val="nil"/>
              <w:bottom w:val="nil"/>
              <w:right w:val="nil"/>
            </w:tcBorders>
            <w:hideMark/>
          </w:tcPr>
          <w:p w14:paraId="30917C7D"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5861A60B"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352BDDA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6EE2E120"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0E36ED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5539F744" w14:textId="77777777" w:rsidR="00E51FD3" w:rsidRDefault="00E51FD3" w:rsidP="00E51FD3">
      <w:pPr>
        <w:rPr>
          <w:rFonts w:cstheme="minorHAnsi"/>
          <w:color w:val="7030A0"/>
        </w:rPr>
      </w:pPr>
    </w:p>
    <w:p w14:paraId="2BCFD162" w14:textId="77777777" w:rsidR="00E51FD3" w:rsidRDefault="00E51FD3" w:rsidP="00E51FD3">
      <w:pPr>
        <w:rPr>
          <w:rFonts w:cstheme="minorHAnsi"/>
          <w:color w:val="7030A0"/>
        </w:rPr>
      </w:pPr>
    </w:p>
    <w:p w14:paraId="765CE1A6" w14:textId="77777777" w:rsidR="00781591" w:rsidRDefault="008D704D" w:rsidP="00781591">
      <w:pPr>
        <w:pStyle w:val="Antrat2"/>
        <w:spacing w:before="0"/>
        <w:ind w:left="5103"/>
        <w:jc w:val="right"/>
        <w:rPr>
          <w:rFonts w:asciiTheme="minorHAnsi" w:eastAsia="Calibri" w:hAnsiTheme="minorHAnsi" w:cstheme="minorHAnsi"/>
          <w:color w:val="0070C0"/>
          <w:sz w:val="21"/>
          <w:szCs w:val="21"/>
        </w:rPr>
      </w:pPr>
      <w:bookmarkStart w:id="69" w:name="_Ref39484039"/>
      <w:bookmarkStart w:id="70" w:name="_Ref40278562"/>
      <w:bookmarkStart w:id="71"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3D8CCDF3" w14:textId="6F8FAFEC" w:rsidR="008D704D" w:rsidRPr="00F0499F" w:rsidRDefault="008D704D" w:rsidP="00781591">
      <w:pPr>
        <w:pStyle w:val="Antrat2"/>
        <w:spacing w:before="0"/>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B0E8ECE" w14:textId="77777777" w:rsidR="00781591" w:rsidRPr="00525E05" w:rsidRDefault="00781591" w:rsidP="00781591">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525E05">
        <w:rPr>
          <w:rFonts w:ascii="Times New Roman" w:eastAsia="Calibri" w:hAnsi="Times New Roman" w:cs="Times New Roman"/>
          <w:sz w:val="24"/>
          <w:szCs w:val="24"/>
          <w:lang w:eastAsia="en-US"/>
        </w:rPr>
        <w:t>Pasiūlymo ekonominio naudingumo vertinimo kriterijai yra toki</w:t>
      </w:r>
      <w:r>
        <w:rPr>
          <w:rFonts w:ascii="Times New Roman" w:eastAsia="Calibri" w:hAnsi="Times New Roman" w:cs="Times New Roman"/>
          <w:sz w:val="24"/>
          <w:szCs w:val="24"/>
          <w:lang w:eastAsia="en-US"/>
        </w:rPr>
        <w:t>e</w:t>
      </w:r>
      <w:r w:rsidRPr="00525E05">
        <w:rPr>
          <w:rFonts w:ascii="Times New Roman" w:eastAsia="Calibri" w:hAnsi="Times New Roman" w:cs="Times New Roman"/>
          <w:sz w:val="24"/>
          <w:szCs w:val="24"/>
          <w:lang w:eastAsia="en-US"/>
        </w:rPr>
        <w:t>:</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781591" w:rsidRPr="00525E05" w14:paraId="6F5729A5" w14:textId="77777777" w:rsidTr="0009181F">
        <w:trPr>
          <w:trHeight w:val="801"/>
        </w:trPr>
        <w:tc>
          <w:tcPr>
            <w:tcW w:w="3909" w:type="dxa"/>
          </w:tcPr>
          <w:p w14:paraId="78896F91"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Calibri" w:hAnsi="Times New Roman" w:cs="Times New Roman"/>
                <w:b/>
                <w:bCs/>
                <w:sz w:val="20"/>
                <w:szCs w:val="20"/>
                <w:shd w:val="clear" w:color="auto" w:fill="FFFFFF"/>
                <w:lang w:eastAsia="en-US"/>
              </w:rPr>
              <w:t>Vertinimo kriterijai</w:t>
            </w:r>
          </w:p>
        </w:tc>
        <w:tc>
          <w:tcPr>
            <w:tcW w:w="3119" w:type="dxa"/>
          </w:tcPr>
          <w:p w14:paraId="4B89FBE5"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Geriausia kriterijaus reikšmė</w:t>
            </w:r>
          </w:p>
        </w:tc>
        <w:tc>
          <w:tcPr>
            <w:tcW w:w="2835" w:type="dxa"/>
          </w:tcPr>
          <w:p w14:paraId="07916187"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Lyginamasis svoris ekonominio naudingumo įvertinime</w:t>
            </w:r>
          </w:p>
        </w:tc>
      </w:tr>
      <w:tr w:rsidR="00781591" w:rsidRPr="00525E05" w14:paraId="0CB59AD2" w14:textId="77777777" w:rsidTr="0009181F">
        <w:trPr>
          <w:trHeight w:val="214"/>
        </w:trPr>
        <w:tc>
          <w:tcPr>
            <w:tcW w:w="3909" w:type="dxa"/>
          </w:tcPr>
          <w:p w14:paraId="7DE58238"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C – tiekėjo pasiūlymo  kaina</w:t>
            </w:r>
            <w:r>
              <w:rPr>
                <w:rFonts w:ascii="Times New Roman" w:eastAsia="Arial Unicode MS" w:hAnsi="Times New Roman" w:cs="Times New Roman"/>
                <w:color w:val="000000"/>
                <w:sz w:val="20"/>
                <w:szCs w:val="20"/>
                <w:shd w:val="clear" w:color="auto" w:fill="FFFFFF"/>
                <w:lang w:eastAsia="zh-CN"/>
              </w:rPr>
              <w:t xml:space="preserve"> eurais</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su</w:t>
            </w:r>
            <w:r w:rsidRPr="00525E05">
              <w:rPr>
                <w:rFonts w:ascii="Times New Roman" w:eastAsia="Arial Unicode MS" w:hAnsi="Times New Roman" w:cs="Times New Roman"/>
                <w:color w:val="000000"/>
                <w:sz w:val="20"/>
                <w:szCs w:val="20"/>
                <w:shd w:val="clear" w:color="auto" w:fill="FFFFFF"/>
                <w:lang w:eastAsia="zh-CN"/>
              </w:rPr>
              <w:t xml:space="preserve"> PVM</w:t>
            </w:r>
          </w:p>
        </w:tc>
        <w:tc>
          <w:tcPr>
            <w:tcW w:w="3119" w:type="dxa"/>
          </w:tcPr>
          <w:p w14:paraId="68C1921B"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Mažiausia pasiūlyta reikšmė</w:t>
            </w:r>
          </w:p>
        </w:tc>
        <w:tc>
          <w:tcPr>
            <w:tcW w:w="2835" w:type="dxa"/>
          </w:tcPr>
          <w:p w14:paraId="650F0813"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X=9</w:t>
            </w:r>
            <w:r>
              <w:rPr>
                <w:rFonts w:ascii="Times New Roman" w:eastAsia="Arial Unicode MS" w:hAnsi="Times New Roman" w:cs="Times New Roman"/>
                <w:color w:val="000000"/>
                <w:sz w:val="20"/>
                <w:szCs w:val="20"/>
                <w:shd w:val="clear" w:color="auto" w:fill="FFFFFF"/>
                <w:lang w:eastAsia="zh-CN"/>
              </w:rPr>
              <w:t>8</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balai</w:t>
            </w:r>
            <w:r w:rsidRPr="00525E05">
              <w:rPr>
                <w:rFonts w:ascii="Times New Roman" w:eastAsia="Arial Unicode MS" w:hAnsi="Times New Roman" w:cs="Times New Roman"/>
                <w:color w:val="000000"/>
                <w:sz w:val="20"/>
                <w:szCs w:val="20"/>
                <w:shd w:val="clear" w:color="auto" w:fill="FFFFFF"/>
                <w:lang w:eastAsia="zh-CN"/>
              </w:rPr>
              <w:t xml:space="preserve">        </w:t>
            </w:r>
          </w:p>
        </w:tc>
      </w:tr>
      <w:tr w:rsidR="00781591" w:rsidRPr="00525E05" w14:paraId="1F3AED43" w14:textId="77777777" w:rsidTr="0009181F">
        <w:trPr>
          <w:trHeight w:val="376"/>
        </w:trPr>
        <w:tc>
          <w:tcPr>
            <w:tcW w:w="3909" w:type="dxa"/>
          </w:tcPr>
          <w:p w14:paraId="2E011C9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T</w:t>
            </w:r>
            <w:r>
              <w:rPr>
                <w:rFonts w:ascii="Times New Roman" w:eastAsia="Arial Unicode MS" w:hAnsi="Times New Roman" w:cs="Times New Roman"/>
                <w:color w:val="000000"/>
                <w:sz w:val="20"/>
                <w:szCs w:val="20"/>
                <w:shd w:val="clear" w:color="auto" w:fill="FFFFFF"/>
                <w:lang w:eastAsia="zh-CN"/>
              </w:rPr>
              <w:t xml:space="preserve"> </w:t>
            </w:r>
            <w:r w:rsidRPr="00525E05">
              <w:rPr>
                <w:rFonts w:ascii="Times New Roman" w:eastAsia="Arial Unicode MS" w:hAnsi="Times New Roman" w:cs="Times New Roman"/>
                <w:color w:val="000000"/>
                <w:sz w:val="20"/>
                <w:szCs w:val="20"/>
                <w:shd w:val="clear" w:color="auto" w:fill="FFFFFF"/>
                <w:lang w:eastAsia="zh-CN"/>
              </w:rPr>
              <w:t>–</w:t>
            </w:r>
            <w:r>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lang w:eastAsia="zh-CN"/>
              </w:rPr>
              <w:t>aplinkos apsaugos vadybos sistemos taikymas</w:t>
            </w:r>
          </w:p>
        </w:tc>
        <w:tc>
          <w:tcPr>
            <w:tcW w:w="3119" w:type="dxa"/>
          </w:tcPr>
          <w:p w14:paraId="7BB1BBF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Pr>
                <w:rFonts w:ascii="Times New Roman" w:eastAsia="Arial Unicode MS" w:hAnsi="Times New Roman" w:cs="Times New Roman"/>
                <w:bCs/>
                <w:color w:val="000000"/>
                <w:sz w:val="20"/>
                <w:szCs w:val="20"/>
                <w:lang w:eastAsia="zh-CN"/>
              </w:rPr>
              <w:t>Taip, taikoma</w:t>
            </w:r>
          </w:p>
        </w:tc>
        <w:tc>
          <w:tcPr>
            <w:tcW w:w="2835" w:type="dxa"/>
          </w:tcPr>
          <w:p w14:paraId="6C840183"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2 balai</w:t>
            </w:r>
          </w:p>
        </w:tc>
      </w:tr>
    </w:tbl>
    <w:p w14:paraId="32ACE1C2" w14:textId="77777777" w:rsidR="00781591" w:rsidRPr="00525E05" w:rsidRDefault="00781591" w:rsidP="00781591">
      <w:pPr>
        <w:numPr>
          <w:ilvl w:val="0"/>
          <w:numId w:val="43"/>
        </w:numPr>
        <w:spacing w:after="0" w:line="240" w:lineRule="auto"/>
        <w:contextualSpacing/>
        <w:jc w:val="both"/>
        <w:rPr>
          <w:rFonts w:ascii="Times New Roman" w:eastAsia="Calibri" w:hAnsi="Times New Roman" w:cs="Times New Roman"/>
          <w:b/>
          <w:bCs/>
          <w:sz w:val="24"/>
          <w:szCs w:val="24"/>
          <w:highlight w:val="yellow"/>
          <w:lang w:eastAsia="en-US"/>
        </w:rPr>
      </w:pPr>
    </w:p>
    <w:p w14:paraId="2D5D8EB8" w14:textId="77777777" w:rsidR="00781591" w:rsidRPr="00525E05" w:rsidRDefault="00781591" w:rsidP="00781591">
      <w:pPr>
        <w:numPr>
          <w:ilvl w:val="0"/>
          <w:numId w:val="43"/>
        </w:numPr>
        <w:tabs>
          <w:tab w:val="num" w:pos="0"/>
        </w:tabs>
        <w:spacing w:after="0" w:line="240" w:lineRule="auto"/>
        <w:ind w:left="0" w:firstLine="0"/>
        <w:contextualSpacing/>
        <w:jc w:val="both"/>
        <w:rPr>
          <w:rFonts w:ascii="Times New Roman" w:eastAsia="Times New Roman" w:hAnsi="Times New Roman" w:cs="Times New Roman"/>
          <w:sz w:val="24"/>
          <w:szCs w:val="24"/>
        </w:rPr>
      </w:pPr>
      <w:r w:rsidRPr="00525E05">
        <w:rPr>
          <w:rFonts w:ascii="Times New Roman" w:eastAsia="Times New Roman" w:hAnsi="Times New Roman" w:cs="Times New Roman"/>
          <w:b/>
          <w:bCs/>
          <w:sz w:val="24"/>
          <w:szCs w:val="24"/>
        </w:rPr>
        <w:t>Ekonominis naudingumas (S)</w:t>
      </w:r>
      <w:r w:rsidRPr="00525E05">
        <w:rPr>
          <w:rFonts w:ascii="Times New Roman" w:eastAsia="Times New Roman" w:hAnsi="Times New Roman" w:cs="Times New Roman"/>
          <w:sz w:val="24"/>
          <w:szCs w:val="24"/>
        </w:rPr>
        <w:t xml:space="preserve"> apskaičiuojamas sudedant tiekėjo pasiūlymo kainos (C) ir kito kriterijaus (T) balus:</w:t>
      </w:r>
    </w:p>
    <w:p w14:paraId="7938E801"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rPr>
      </w:pPr>
      <w:r w:rsidRPr="00525E05">
        <w:rPr>
          <w:rFonts w:ascii="Times New Roman" w:eastAsia="Times New Roman" w:hAnsi="Times New Roman" w:cs="Times New Roman"/>
          <w:sz w:val="24"/>
          <w:szCs w:val="24"/>
        </w:rPr>
        <w:t>S = C + T</w:t>
      </w:r>
    </w:p>
    <w:p w14:paraId="1729734A"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vertAlign w:val="subscript"/>
        </w:rPr>
      </w:pPr>
    </w:p>
    <w:p w14:paraId="2C389A5A"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vertAlign w:val="subscript"/>
          <w:lang w:eastAsia="en-US"/>
        </w:rPr>
      </w:pPr>
    </w:p>
    <w:p w14:paraId="1286389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b/>
          <w:bCs/>
          <w:sz w:val="24"/>
          <w:szCs w:val="24"/>
          <w:lang w:eastAsia="en-US"/>
        </w:rPr>
        <w:t>Kriterijui T</w:t>
      </w:r>
      <w:r w:rsidRPr="00525E05">
        <w:rPr>
          <w:rFonts w:ascii="Times New Roman" w:eastAsia="Times New Roman" w:hAnsi="Times New Roman" w:cs="Times New Roman"/>
          <w:sz w:val="24"/>
          <w:szCs w:val="24"/>
          <w:lang w:eastAsia="en-US"/>
        </w:rPr>
        <w:t xml:space="preserve"> </w:t>
      </w:r>
      <w:r w:rsidRPr="00525E05">
        <w:rPr>
          <w:rFonts w:ascii="Times New Roman" w:eastAsia="Times New Roman" w:hAnsi="Times New Roman" w:cs="Times New Roman"/>
          <w:b/>
          <w:bCs/>
          <w:sz w:val="24"/>
          <w:szCs w:val="24"/>
          <w:lang w:eastAsia="en-US"/>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781591" w:rsidRPr="00525E05" w14:paraId="70F173F2" w14:textId="77777777" w:rsidTr="0009181F">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42353CFD"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Calibri" w:hAnsi="Times New Roman" w:cs="Times New Roman"/>
                <w:b/>
                <w:bCs/>
                <w:sz w:val="20"/>
                <w:szCs w:val="20"/>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18ABB"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 xml:space="preserve">Parametro </w:t>
            </w:r>
            <w:r>
              <w:rPr>
                <w:rFonts w:ascii="Times New Roman" w:eastAsia="TimesNewRomanPSMT" w:hAnsi="Times New Roman" w:cs="Times New Roman"/>
                <w:b/>
                <w:bCs/>
                <w:sz w:val="20"/>
                <w:szCs w:val="20"/>
                <w:shd w:val="clear" w:color="auto" w:fill="FFFFFF"/>
                <w:lang w:eastAsia="en-US"/>
              </w:rPr>
              <w:t>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3F317" w14:textId="77777777" w:rsidR="00781591" w:rsidRPr="00525E05" w:rsidRDefault="00781591" w:rsidP="0009181F">
            <w:pPr>
              <w:autoSpaceDE w:val="0"/>
              <w:snapToGrid w:val="0"/>
              <w:spacing w:after="0" w:line="240" w:lineRule="auto"/>
              <w:jc w:val="both"/>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Lyginamasis svoris ekonominio naudingumo įvertinime</w:t>
            </w:r>
            <w:r>
              <w:rPr>
                <w:rFonts w:ascii="Times New Roman" w:eastAsia="TimesNewRomanPSMT" w:hAnsi="Times New Roman" w:cs="Times New Roman"/>
                <w:b/>
                <w:bCs/>
                <w:sz w:val="20"/>
                <w:szCs w:val="20"/>
                <w:shd w:val="clear" w:color="auto" w:fill="FFFFFF"/>
                <w:lang w:eastAsia="en-US"/>
              </w:rPr>
              <w:t xml:space="preserve"> </w:t>
            </w:r>
            <w:r w:rsidRPr="00525E05">
              <w:rPr>
                <w:rFonts w:ascii="Times New Roman" w:eastAsia="TimesNewRomanPSMT" w:hAnsi="Times New Roman" w:cs="Times New Roman"/>
                <w:b/>
                <w:bCs/>
                <w:sz w:val="20"/>
                <w:szCs w:val="20"/>
                <w:shd w:val="clear" w:color="auto" w:fill="FFFFFF"/>
                <w:lang w:eastAsia="en-US"/>
              </w:rPr>
              <w:t>balais</w:t>
            </w:r>
          </w:p>
        </w:tc>
      </w:tr>
      <w:tr w:rsidR="00781591" w:rsidRPr="00525E05" w14:paraId="1615B067" w14:textId="77777777" w:rsidTr="0009181F">
        <w:trPr>
          <w:trHeight w:val="379"/>
        </w:trPr>
        <w:tc>
          <w:tcPr>
            <w:tcW w:w="448" w:type="dxa"/>
            <w:vMerge w:val="restart"/>
            <w:tcBorders>
              <w:top w:val="single" w:sz="4" w:space="0" w:color="auto"/>
              <w:left w:val="single" w:sz="4" w:space="0" w:color="auto"/>
              <w:right w:val="single" w:sz="4" w:space="0" w:color="auto"/>
            </w:tcBorders>
            <w:vAlign w:val="center"/>
            <w:hideMark/>
          </w:tcPr>
          <w:p w14:paraId="79FA0CC3"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vertAlign w:val="subscript"/>
                <w:lang w:eastAsia="zh-CN"/>
              </w:rPr>
            </w:pPr>
            <w:r w:rsidRPr="00525E05">
              <w:rPr>
                <w:rFonts w:ascii="Times New Roman" w:eastAsia="Arial Unicode MS" w:hAnsi="Times New Roman" w:cs="Times New Roman"/>
                <w:sz w:val="20"/>
                <w:szCs w:val="20"/>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08C88CCE"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color w:val="000000"/>
                <w:sz w:val="20"/>
                <w:szCs w:val="20"/>
                <w:lang w:eastAsia="zh-CN"/>
              </w:rPr>
              <w:t>Aplinkos apsaugos vadybos sistemos taikymas</w:t>
            </w:r>
            <w:r w:rsidRPr="00525E05">
              <w:rPr>
                <w:rFonts w:ascii="Times New Roman" w:eastAsia="Arial Unicode MS" w:hAnsi="Times New Roman" w:cs="Times New Roman"/>
                <w:sz w:val="20"/>
                <w:szCs w:val="20"/>
                <w:shd w:val="clear" w:color="auto" w:fill="FFFFFF"/>
                <w:lang w:eastAsia="zh-CN"/>
              </w:rPr>
              <w:t xml:space="preserve"> </w:t>
            </w:r>
          </w:p>
        </w:tc>
        <w:tc>
          <w:tcPr>
            <w:tcW w:w="1418" w:type="dxa"/>
            <w:tcBorders>
              <w:top w:val="single" w:sz="4" w:space="0" w:color="auto"/>
              <w:left w:val="single" w:sz="4" w:space="0" w:color="auto"/>
              <w:right w:val="single" w:sz="4" w:space="0" w:color="auto"/>
            </w:tcBorders>
          </w:tcPr>
          <w:p w14:paraId="10CE66F9"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Taip, taikoma</w:t>
            </w:r>
          </w:p>
        </w:tc>
        <w:tc>
          <w:tcPr>
            <w:tcW w:w="3969" w:type="dxa"/>
            <w:tcBorders>
              <w:top w:val="single" w:sz="4" w:space="0" w:color="auto"/>
              <w:left w:val="single" w:sz="4" w:space="0" w:color="auto"/>
              <w:right w:val="single" w:sz="4" w:space="0" w:color="auto"/>
            </w:tcBorders>
            <w:vAlign w:val="center"/>
            <w:hideMark/>
          </w:tcPr>
          <w:p w14:paraId="59511168"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2</w:t>
            </w:r>
          </w:p>
        </w:tc>
      </w:tr>
      <w:tr w:rsidR="00781591" w:rsidRPr="00525E05" w14:paraId="6331ACB3" w14:textId="77777777" w:rsidTr="0009181F">
        <w:trPr>
          <w:trHeight w:val="585"/>
        </w:trPr>
        <w:tc>
          <w:tcPr>
            <w:tcW w:w="448" w:type="dxa"/>
            <w:vMerge/>
            <w:tcBorders>
              <w:left w:val="single" w:sz="4" w:space="0" w:color="auto"/>
              <w:right w:val="single" w:sz="4" w:space="0" w:color="auto"/>
            </w:tcBorders>
            <w:vAlign w:val="center"/>
            <w:hideMark/>
          </w:tcPr>
          <w:p w14:paraId="591D2F4A"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4FAC1BD9"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18B5383D"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Ne, netaikoma</w:t>
            </w:r>
          </w:p>
        </w:tc>
        <w:tc>
          <w:tcPr>
            <w:tcW w:w="3969" w:type="dxa"/>
            <w:tcBorders>
              <w:top w:val="single" w:sz="4" w:space="0" w:color="auto"/>
              <w:left w:val="single" w:sz="4" w:space="0" w:color="auto"/>
              <w:right w:val="single" w:sz="4" w:space="0" w:color="auto"/>
            </w:tcBorders>
            <w:vAlign w:val="center"/>
            <w:hideMark/>
          </w:tcPr>
          <w:p w14:paraId="7B3B3EEB"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0</w:t>
            </w:r>
          </w:p>
          <w:p w14:paraId="2AE9B781"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p>
        </w:tc>
      </w:tr>
    </w:tbl>
    <w:p w14:paraId="03BB2AE5"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p>
    <w:p w14:paraId="3E693AD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sz w:val="24"/>
          <w:szCs w:val="24"/>
          <w:lang w:eastAsia="en-US"/>
        </w:rPr>
        <w:t xml:space="preserve">Ekonomiškai naudingiausiu laikomas pasiūlymas, </w:t>
      </w:r>
      <w:r w:rsidRPr="00525E05">
        <w:rPr>
          <w:rFonts w:ascii="Times New Roman" w:eastAsia="Times New Roman" w:hAnsi="Times New Roman" w:cs="Times New Roman"/>
          <w:sz w:val="24"/>
          <w:szCs w:val="24"/>
          <w:u w:val="single"/>
          <w:lang w:eastAsia="en-US"/>
        </w:rPr>
        <w:t>kurio balų suma yra didžiausia</w:t>
      </w:r>
      <w:r w:rsidRPr="00525E05">
        <w:rPr>
          <w:rFonts w:ascii="Times New Roman" w:eastAsia="Times New Roman" w:hAnsi="Times New Roman" w:cs="Times New Roman"/>
          <w:sz w:val="24"/>
          <w:szCs w:val="24"/>
          <w:lang w:eastAsia="en-US"/>
        </w:rPr>
        <w:t>.</w:t>
      </w:r>
    </w:p>
    <w:p w14:paraId="6602B439" w14:textId="77777777" w:rsidR="00781591" w:rsidRPr="00525E05" w:rsidRDefault="00781591" w:rsidP="00781591">
      <w:pPr>
        <w:spacing w:after="0" w:line="240" w:lineRule="auto"/>
        <w:rPr>
          <w:rFonts w:ascii="Times New Roman" w:eastAsia="Times New Roman" w:hAnsi="Times New Roman" w:cs="Times New Roman"/>
          <w:sz w:val="24"/>
          <w:szCs w:val="24"/>
          <w:lang w:eastAsia="en-US"/>
        </w:rPr>
      </w:pPr>
    </w:p>
    <w:p w14:paraId="10C8ED6A" w14:textId="77777777" w:rsidR="00781591" w:rsidRPr="005421C7" w:rsidRDefault="00781591" w:rsidP="00781591">
      <w:pPr>
        <w:jc w:val="center"/>
        <w:rPr>
          <w:rFonts w:cstheme="minorHAnsi"/>
          <w:smallCaps/>
          <w:sz w:val="22"/>
          <w:szCs w:val="22"/>
        </w:rPr>
      </w:pPr>
      <w:r w:rsidRPr="005421C7">
        <w:rPr>
          <w:rFonts w:cstheme="minorHAnsi"/>
          <w:smallCaps/>
          <w:sz w:val="22"/>
          <w:szCs w:val="22"/>
        </w:rPr>
        <w:t>___________________________________________</w:t>
      </w:r>
    </w:p>
    <w:p w14:paraId="0748B4E8" w14:textId="77777777" w:rsidR="00781591" w:rsidRDefault="00781591" w:rsidP="00781591">
      <w:pPr>
        <w:rPr>
          <w:rFonts w:cstheme="minorHAnsi"/>
          <w:b/>
          <w:bCs/>
          <w:smallCaps/>
          <w:sz w:val="22"/>
          <w:szCs w:val="22"/>
        </w:rPr>
      </w:pPr>
    </w:p>
    <w:p w14:paraId="0B50E101" w14:textId="77777777" w:rsidR="00781591" w:rsidRDefault="00781591" w:rsidP="00781591">
      <w:pPr>
        <w:rPr>
          <w:rFonts w:cstheme="minorHAnsi"/>
          <w:b/>
          <w:bCs/>
          <w:smallCaps/>
          <w:sz w:val="22"/>
          <w:szCs w:val="22"/>
        </w:rPr>
      </w:pPr>
    </w:p>
    <w:p w14:paraId="38D4AA19" w14:textId="77777777" w:rsidR="00781591" w:rsidRDefault="00781591" w:rsidP="00781591">
      <w:pPr>
        <w:rPr>
          <w:rFonts w:cstheme="minorHAnsi"/>
          <w:b/>
          <w:bCs/>
          <w:smallCaps/>
          <w:sz w:val="22"/>
          <w:szCs w:val="22"/>
        </w:rPr>
      </w:pPr>
    </w:p>
    <w:p w14:paraId="518E468A" w14:textId="77777777" w:rsidR="00781591" w:rsidRDefault="00781591" w:rsidP="00781591">
      <w:pPr>
        <w:rPr>
          <w:rFonts w:cstheme="minorHAnsi"/>
          <w:b/>
          <w:bCs/>
          <w:smallCaps/>
          <w:sz w:val="22"/>
          <w:szCs w:val="22"/>
        </w:rPr>
      </w:pPr>
    </w:p>
    <w:p w14:paraId="5A350495" w14:textId="77777777" w:rsidR="00781591" w:rsidRDefault="00781591" w:rsidP="00781591">
      <w:pPr>
        <w:rPr>
          <w:rFonts w:cstheme="minorHAnsi"/>
          <w:b/>
          <w:bCs/>
          <w:smallCaps/>
          <w:sz w:val="22"/>
          <w:szCs w:val="22"/>
        </w:rPr>
      </w:pPr>
    </w:p>
    <w:p w14:paraId="3EFDA9E9" w14:textId="77777777" w:rsidR="00781591" w:rsidRDefault="00781591" w:rsidP="00781591">
      <w:pPr>
        <w:rPr>
          <w:rFonts w:cstheme="minorHAnsi"/>
          <w:b/>
          <w:bCs/>
          <w:smallCaps/>
          <w:sz w:val="22"/>
          <w:szCs w:val="22"/>
        </w:rPr>
      </w:pPr>
    </w:p>
    <w:p w14:paraId="252851DD" w14:textId="77777777" w:rsidR="00781591" w:rsidRDefault="00FE3D1F" w:rsidP="00781591">
      <w:pPr>
        <w:pStyle w:val="Antrat2"/>
        <w:spacing w:before="0"/>
        <w:ind w:left="5103"/>
        <w:jc w:val="right"/>
        <w:rPr>
          <w:rFonts w:asciiTheme="minorHAnsi" w:hAnsiTheme="minorHAnsi"/>
          <w:color w:val="0070C0"/>
          <w:sz w:val="21"/>
          <w:szCs w:val="21"/>
        </w:rPr>
      </w:pPr>
      <w:bookmarkStart w:id="72" w:name="_Ref39586171"/>
      <w:bookmarkStart w:id="73" w:name="_Ref39673580"/>
      <w:bookmarkStart w:id="74" w:name="_Ref39674283"/>
      <w:bookmarkStart w:id="75" w:name="_Toc126333948"/>
      <w:r w:rsidRPr="00F0499F">
        <w:rPr>
          <w:rFonts w:asciiTheme="minorHAnsi" w:hAnsiTheme="minorHAnsi"/>
          <w:color w:val="0070C0"/>
          <w:sz w:val="21"/>
          <w:szCs w:val="21"/>
        </w:rPr>
        <w:lastRenderedPageBreak/>
        <w:t xml:space="preserve">Pirkimo sąlygų </w:t>
      </w:r>
      <w:r w:rsidR="00781591">
        <w:rPr>
          <w:rFonts w:asciiTheme="minorHAnsi" w:hAnsiTheme="minorHAnsi"/>
          <w:color w:val="0070C0"/>
          <w:sz w:val="21"/>
          <w:szCs w:val="21"/>
        </w:rPr>
        <w:t>8</w:t>
      </w:r>
      <w:r w:rsidRPr="00F0499F">
        <w:rPr>
          <w:rFonts w:asciiTheme="minorHAnsi" w:hAnsiTheme="minorHAnsi"/>
          <w:color w:val="0070C0"/>
          <w:sz w:val="21"/>
          <w:szCs w:val="21"/>
        </w:rPr>
        <w:t xml:space="preserve"> priedas </w:t>
      </w:r>
    </w:p>
    <w:p w14:paraId="5DC5C150" w14:textId="2272B221" w:rsidR="008D704D" w:rsidRPr="00F0499F" w:rsidRDefault="008D704D" w:rsidP="00781591">
      <w:pPr>
        <w:pStyle w:val="Antrat2"/>
        <w:spacing w:before="0"/>
        <w:ind w:left="5103"/>
        <w:jc w:val="right"/>
        <w:rPr>
          <w:rFonts w:asciiTheme="minorHAnsi" w:hAnsiTheme="minorHAnsi"/>
          <w:color w:val="0070C0"/>
          <w:sz w:val="21"/>
          <w:szCs w:val="21"/>
        </w:rPr>
      </w:pPr>
      <w:r w:rsidRPr="00F0499F">
        <w:rPr>
          <w:rFonts w:asciiTheme="minorHAnsi" w:hAnsiTheme="minorHAnsi"/>
          <w:color w:val="0070C0"/>
          <w:sz w:val="21"/>
          <w:szCs w:val="21"/>
        </w:rPr>
        <w:t>„Sutarties projektas“</w:t>
      </w:r>
      <w:bookmarkEnd w:id="72"/>
      <w:bookmarkEnd w:id="73"/>
      <w:bookmarkEnd w:id="74"/>
      <w:bookmarkEnd w:id="75"/>
    </w:p>
    <w:p w14:paraId="040FB65E" w14:textId="77777777" w:rsidR="00AE422D" w:rsidRPr="00F0499F" w:rsidRDefault="00AE422D" w:rsidP="00AB5541"/>
    <w:p w14:paraId="2A1598DA"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PATVIRTINTA </w:t>
      </w:r>
      <w:r w:rsidRPr="00DD24DD">
        <w:rPr>
          <w:rStyle w:val="eop"/>
          <w:sz w:val="16"/>
          <w:szCs w:val="16"/>
        </w:rPr>
        <w:t> </w:t>
      </w:r>
    </w:p>
    <w:p w14:paraId="1995BE63"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Viešųjų pirkimų tarnybos direktoriaus </w:t>
      </w:r>
      <w:r w:rsidRPr="00DD24DD">
        <w:rPr>
          <w:rStyle w:val="eop"/>
          <w:sz w:val="16"/>
          <w:szCs w:val="16"/>
        </w:rPr>
        <w:t> </w:t>
      </w:r>
    </w:p>
    <w:p w14:paraId="20B5919E"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sz w:val="16"/>
          <w:szCs w:val="16"/>
          <w:lang w:val="lt-LT"/>
        </w:rPr>
        <w:t>2024 m. gruodžio 30 d. įsakymu Nr. 1S-209 </w:t>
      </w:r>
      <w:r w:rsidRPr="00DD24DD">
        <w:rPr>
          <w:rStyle w:val="eop"/>
          <w:sz w:val="16"/>
          <w:szCs w:val="16"/>
        </w:rPr>
        <w:t> </w:t>
      </w:r>
    </w:p>
    <w:p w14:paraId="70A00FF8" w14:textId="77777777" w:rsidR="00410D9C" w:rsidRPr="00DD24DD" w:rsidRDefault="00410D9C" w:rsidP="00410D9C">
      <w:pPr>
        <w:pStyle w:val="paragraph"/>
        <w:spacing w:before="0" w:beforeAutospacing="0" w:after="0" w:afterAutospacing="0"/>
        <w:ind w:left="210" w:firstLine="4815"/>
        <w:jc w:val="right"/>
        <w:textAlignment w:val="baseline"/>
        <w:rPr>
          <w:rFonts w:ascii="Segoe UI" w:hAnsi="Segoe UI" w:cs="Segoe UI"/>
          <w:sz w:val="16"/>
          <w:szCs w:val="16"/>
        </w:rPr>
      </w:pPr>
      <w:r w:rsidRPr="00DD24DD">
        <w:rPr>
          <w:rStyle w:val="normaltextrun"/>
          <w:color w:val="000000"/>
          <w:sz w:val="16"/>
          <w:szCs w:val="16"/>
          <w:lang w:val="lt-LT"/>
        </w:rPr>
        <w:t>(Viešųjų pirkimų tarnybos direktoriaus</w:t>
      </w:r>
      <w:r w:rsidRPr="00DD24DD">
        <w:rPr>
          <w:rStyle w:val="eop"/>
          <w:color w:val="000000"/>
          <w:sz w:val="16"/>
          <w:szCs w:val="16"/>
        </w:rPr>
        <w:t> </w:t>
      </w:r>
    </w:p>
    <w:p w14:paraId="4791986D"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color w:val="000000"/>
          <w:sz w:val="16"/>
          <w:szCs w:val="16"/>
          <w:lang w:val="lt-LT"/>
        </w:rPr>
        <w:t>2025 m. balandžio 17 d. įsakymo Nr. 1S-52 </w:t>
      </w:r>
      <w:r w:rsidRPr="00DD24DD">
        <w:rPr>
          <w:rStyle w:val="eop"/>
          <w:color w:val="000000"/>
          <w:sz w:val="16"/>
          <w:szCs w:val="16"/>
        </w:rPr>
        <w:t> </w:t>
      </w:r>
    </w:p>
    <w:p w14:paraId="379166D7"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20"/>
          <w:szCs w:val="20"/>
        </w:rPr>
      </w:pPr>
      <w:r w:rsidRPr="00DD24DD">
        <w:rPr>
          <w:rStyle w:val="normaltextrun"/>
          <w:color w:val="000000"/>
          <w:sz w:val="16"/>
          <w:szCs w:val="16"/>
          <w:lang w:val="lt-LT"/>
        </w:rPr>
        <w:t>redakcija</w:t>
      </w:r>
      <w:r w:rsidRPr="002E6F7A">
        <w:rPr>
          <w:rStyle w:val="normaltextrun"/>
          <w:color w:val="000000"/>
          <w:sz w:val="20"/>
          <w:szCs w:val="20"/>
          <w:lang w:val="lt-LT"/>
        </w:rPr>
        <w:t>)</w:t>
      </w:r>
      <w:r w:rsidRPr="002E6F7A">
        <w:rPr>
          <w:rStyle w:val="eop"/>
          <w:color w:val="000000"/>
          <w:sz w:val="20"/>
          <w:szCs w:val="20"/>
        </w:rPr>
        <w:t> </w:t>
      </w:r>
    </w:p>
    <w:p w14:paraId="60230664" w14:textId="77777777" w:rsidR="00410D9C" w:rsidRDefault="00410D9C" w:rsidP="00410D9C">
      <w:pPr>
        <w:tabs>
          <w:tab w:val="left" w:pos="5400"/>
        </w:tabs>
        <w:textAlignment w:val="center"/>
        <w:rPr>
          <w:szCs w:val="24"/>
        </w:rPr>
      </w:pPr>
    </w:p>
    <w:p w14:paraId="3AB924B0" w14:textId="77777777" w:rsidR="00410D9C" w:rsidRPr="00DD24DD" w:rsidRDefault="00410D9C" w:rsidP="00410D9C">
      <w:pPr>
        <w:widowControl w:val="0"/>
        <w:pBdr>
          <w:top w:val="nil"/>
          <w:left w:val="nil"/>
          <w:bottom w:val="nil"/>
          <w:right w:val="nil"/>
          <w:between w:val="nil"/>
        </w:pBdr>
        <w:tabs>
          <w:tab w:val="left" w:pos="567"/>
          <w:tab w:val="left" w:pos="851"/>
        </w:tabs>
        <w:jc w:val="center"/>
        <w:rPr>
          <w:rFonts w:ascii="Times New Roman" w:hAnsi="Times New Roman" w:cs="Times New Roman"/>
          <w:b/>
          <w:bCs/>
          <w:caps/>
          <w:sz w:val="20"/>
          <w:szCs w:val="20"/>
        </w:rPr>
      </w:pPr>
      <w:r w:rsidRPr="00DD24DD">
        <w:rPr>
          <w:rFonts w:ascii="Times New Roman" w:hAnsi="Times New Roman" w:cs="Times New Roman"/>
          <w:b/>
          <w:bCs/>
          <w:caps/>
          <w:sz w:val="20"/>
          <w:szCs w:val="20"/>
        </w:rPr>
        <w:t>paslaugų pirkimo-pardavimo sutarties Specialiosios sąlygos</w:t>
      </w:r>
    </w:p>
    <w:p w14:paraId="6BC13F2A" w14:textId="77777777" w:rsidR="00410D9C" w:rsidRDefault="00410D9C" w:rsidP="00410D9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10D9C" w:rsidRPr="00DD24DD" w14:paraId="619E00E4" w14:textId="77777777" w:rsidTr="0009181F">
        <w:tc>
          <w:tcPr>
            <w:tcW w:w="2448" w:type="dxa"/>
          </w:tcPr>
          <w:p w14:paraId="6FA1162E" w14:textId="77777777" w:rsidR="00410D9C" w:rsidRPr="00DD24DD" w:rsidRDefault="00410D9C" w:rsidP="0009181F">
            <w:pPr>
              <w:jc w:val="both"/>
              <w:rPr>
                <w:rFonts w:ascii="Times New Roman" w:hAnsi="Times New Roman" w:cs="Times New Roman"/>
                <w:b/>
                <w:kern w:val="2"/>
                <w:sz w:val="20"/>
                <w:szCs w:val="20"/>
              </w:rPr>
            </w:pPr>
            <w:r w:rsidRPr="00DD24DD">
              <w:rPr>
                <w:rFonts w:ascii="Times New Roman" w:hAnsi="Times New Roman" w:cs="Times New Roman"/>
                <w:b/>
                <w:kern w:val="2"/>
                <w:sz w:val="20"/>
                <w:szCs w:val="20"/>
              </w:rPr>
              <w:t>Sutarties pavadinimas</w:t>
            </w:r>
          </w:p>
        </w:tc>
        <w:tc>
          <w:tcPr>
            <w:tcW w:w="7110" w:type="dxa"/>
            <w:gridSpan w:val="3"/>
          </w:tcPr>
          <w:p w14:paraId="11DCE085" w14:textId="77777777" w:rsidR="00410D9C" w:rsidRPr="00DD24DD" w:rsidRDefault="00410D9C" w:rsidP="0009181F">
            <w:pPr>
              <w:jc w:val="both"/>
              <w:rPr>
                <w:rFonts w:ascii="Times New Roman" w:hAnsi="Times New Roman" w:cs="Times New Roman"/>
                <w:kern w:val="2"/>
                <w:sz w:val="20"/>
                <w:szCs w:val="20"/>
              </w:rPr>
            </w:pPr>
            <w:r w:rsidRPr="00DD24DD">
              <w:rPr>
                <w:rFonts w:ascii="Times New Roman" w:eastAsia="Arial Unicode MS" w:hAnsi="Times New Roman" w:cs="Times New Roman"/>
                <w:b/>
                <w:spacing w:val="4"/>
                <w:sz w:val="20"/>
                <w:szCs w:val="20"/>
                <w:lang w:eastAsia="zh-CN"/>
              </w:rPr>
              <w:t xml:space="preserve">Turto draudimo, specialiosios technikos </w:t>
            </w:r>
            <w:r w:rsidRPr="00DD24DD">
              <w:rPr>
                <w:rFonts w:ascii="Times New Roman" w:eastAsia="Arial Unicode MS" w:hAnsi="Times New Roman" w:cs="Times New Roman"/>
                <w:b/>
                <w:i/>
                <w:iCs/>
                <w:spacing w:val="4"/>
                <w:sz w:val="20"/>
                <w:szCs w:val="20"/>
                <w:lang w:eastAsia="zh-CN"/>
              </w:rPr>
              <w:t xml:space="preserve">kasko </w:t>
            </w:r>
            <w:r w:rsidRPr="00DD24DD">
              <w:rPr>
                <w:rFonts w:ascii="Times New Roman" w:eastAsia="Arial Unicode MS" w:hAnsi="Times New Roman" w:cs="Times New Roman"/>
                <w:b/>
                <w:spacing w:val="4"/>
                <w:sz w:val="20"/>
                <w:szCs w:val="20"/>
                <w:lang w:eastAsia="zh-CN"/>
              </w:rPr>
              <w:t>draudimo, bendrosios civilinės atsakomybės draudimo, darbdavio civilinės atsakomybės draudimo paslaugos</w:t>
            </w:r>
          </w:p>
        </w:tc>
      </w:tr>
      <w:tr w:rsidR="00410D9C" w:rsidRPr="00DD24DD" w14:paraId="24238F10" w14:textId="77777777" w:rsidTr="0009181F">
        <w:tc>
          <w:tcPr>
            <w:tcW w:w="2448" w:type="dxa"/>
          </w:tcPr>
          <w:p w14:paraId="05951BF9" w14:textId="77777777" w:rsidR="00410D9C" w:rsidRPr="00DD24DD" w:rsidRDefault="00410D9C" w:rsidP="0009181F">
            <w:pPr>
              <w:jc w:val="both"/>
              <w:rPr>
                <w:rFonts w:ascii="Times New Roman" w:hAnsi="Times New Roman" w:cs="Times New Roman"/>
                <w:b/>
                <w:kern w:val="2"/>
                <w:sz w:val="20"/>
                <w:szCs w:val="20"/>
              </w:rPr>
            </w:pPr>
            <w:r w:rsidRPr="00DD24DD">
              <w:rPr>
                <w:rFonts w:ascii="Times New Roman" w:hAnsi="Times New Roman" w:cs="Times New Roman"/>
                <w:b/>
                <w:kern w:val="2"/>
                <w:sz w:val="20"/>
                <w:szCs w:val="20"/>
              </w:rPr>
              <w:t>Sutarties data</w:t>
            </w:r>
          </w:p>
        </w:tc>
        <w:tc>
          <w:tcPr>
            <w:tcW w:w="2177" w:type="dxa"/>
          </w:tcPr>
          <w:p w14:paraId="445EDD93" w14:textId="77777777" w:rsidR="00410D9C" w:rsidRPr="00DD24DD" w:rsidRDefault="00410D9C" w:rsidP="0009181F">
            <w:pPr>
              <w:jc w:val="both"/>
              <w:rPr>
                <w:rFonts w:ascii="Times New Roman" w:hAnsi="Times New Roman" w:cs="Times New Roman"/>
                <w:kern w:val="2"/>
                <w:sz w:val="20"/>
                <w:szCs w:val="20"/>
              </w:rPr>
            </w:pPr>
          </w:p>
        </w:tc>
        <w:tc>
          <w:tcPr>
            <w:tcW w:w="2362" w:type="dxa"/>
          </w:tcPr>
          <w:p w14:paraId="06671A23" w14:textId="77777777" w:rsidR="00410D9C" w:rsidRPr="00DD24DD" w:rsidRDefault="00410D9C" w:rsidP="0009181F">
            <w:pPr>
              <w:jc w:val="both"/>
              <w:rPr>
                <w:rFonts w:ascii="Times New Roman" w:hAnsi="Times New Roman" w:cs="Times New Roman"/>
                <w:b/>
                <w:kern w:val="2"/>
                <w:sz w:val="20"/>
                <w:szCs w:val="20"/>
              </w:rPr>
            </w:pPr>
            <w:r w:rsidRPr="00DD24DD">
              <w:rPr>
                <w:rFonts w:ascii="Times New Roman" w:hAnsi="Times New Roman" w:cs="Times New Roman"/>
                <w:b/>
                <w:kern w:val="2"/>
                <w:sz w:val="20"/>
                <w:szCs w:val="20"/>
              </w:rPr>
              <w:t>Sutarties numeris</w:t>
            </w:r>
          </w:p>
        </w:tc>
        <w:tc>
          <w:tcPr>
            <w:tcW w:w="2571" w:type="dxa"/>
          </w:tcPr>
          <w:p w14:paraId="3C625A00" w14:textId="77777777" w:rsidR="00410D9C" w:rsidRPr="00DD24DD" w:rsidRDefault="00410D9C" w:rsidP="0009181F">
            <w:pPr>
              <w:jc w:val="both"/>
              <w:rPr>
                <w:rFonts w:ascii="Times New Roman" w:hAnsi="Times New Roman" w:cs="Times New Roman"/>
                <w:kern w:val="2"/>
                <w:sz w:val="20"/>
                <w:szCs w:val="20"/>
              </w:rPr>
            </w:pPr>
          </w:p>
        </w:tc>
      </w:tr>
    </w:tbl>
    <w:p w14:paraId="03342338" w14:textId="77777777" w:rsidR="00410D9C" w:rsidRDefault="00410D9C" w:rsidP="00410D9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4460"/>
      </w:tblGrid>
      <w:tr w:rsidR="00410D9C" w:rsidRPr="00DD24DD" w14:paraId="34256786" w14:textId="77777777" w:rsidTr="0009181F">
        <w:tc>
          <w:tcPr>
            <w:tcW w:w="9558" w:type="dxa"/>
            <w:gridSpan w:val="3"/>
          </w:tcPr>
          <w:p w14:paraId="0237DCFC"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1. SUTARTIES ŠALYS</w:t>
            </w:r>
          </w:p>
        </w:tc>
      </w:tr>
      <w:tr w:rsidR="00410D9C" w:rsidRPr="00DD24DD" w14:paraId="7204375D" w14:textId="77777777" w:rsidTr="0009181F">
        <w:tc>
          <w:tcPr>
            <w:tcW w:w="2263" w:type="dxa"/>
            <w:vMerge w:val="restart"/>
          </w:tcPr>
          <w:p w14:paraId="1A013E18" w14:textId="77777777" w:rsidR="00410D9C" w:rsidRPr="00DD24DD" w:rsidRDefault="00410D9C" w:rsidP="0009181F">
            <w:pPr>
              <w:spacing w:after="0" w:line="240" w:lineRule="auto"/>
              <w:jc w:val="center"/>
              <w:rPr>
                <w:rFonts w:ascii="Times New Roman" w:hAnsi="Times New Roman" w:cs="Times New Roman"/>
                <w:b/>
                <w:kern w:val="2"/>
                <w:sz w:val="20"/>
                <w:szCs w:val="20"/>
              </w:rPr>
            </w:pPr>
          </w:p>
          <w:p w14:paraId="3CB7D651" w14:textId="77777777" w:rsidR="00410D9C" w:rsidRPr="00DD24DD" w:rsidRDefault="00410D9C" w:rsidP="0009181F">
            <w:pPr>
              <w:spacing w:after="0" w:line="240" w:lineRule="auto"/>
              <w:jc w:val="center"/>
              <w:rPr>
                <w:rFonts w:ascii="Times New Roman" w:hAnsi="Times New Roman" w:cs="Times New Roman"/>
                <w:b/>
                <w:kern w:val="2"/>
                <w:sz w:val="20"/>
                <w:szCs w:val="20"/>
              </w:rPr>
            </w:pPr>
          </w:p>
          <w:p w14:paraId="73A5B2B8" w14:textId="77777777" w:rsidR="00410D9C" w:rsidRPr="00DD24DD" w:rsidRDefault="00410D9C" w:rsidP="0009181F">
            <w:pPr>
              <w:spacing w:after="0" w:line="240" w:lineRule="auto"/>
              <w:jc w:val="center"/>
              <w:rPr>
                <w:rFonts w:ascii="Times New Roman" w:hAnsi="Times New Roman" w:cs="Times New Roman"/>
                <w:b/>
                <w:kern w:val="2"/>
                <w:sz w:val="20"/>
                <w:szCs w:val="20"/>
              </w:rPr>
            </w:pPr>
          </w:p>
          <w:p w14:paraId="36C6401E" w14:textId="77777777" w:rsidR="00410D9C" w:rsidRPr="00DD24DD" w:rsidRDefault="00410D9C" w:rsidP="0009181F">
            <w:pPr>
              <w:spacing w:after="0" w:line="240" w:lineRule="auto"/>
              <w:rPr>
                <w:rFonts w:ascii="Times New Roman" w:hAnsi="Times New Roman" w:cs="Times New Roman"/>
                <w:b/>
                <w:kern w:val="2"/>
                <w:sz w:val="20"/>
                <w:szCs w:val="20"/>
              </w:rPr>
            </w:pPr>
          </w:p>
          <w:p w14:paraId="6E96A1BA"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1.1. Pirkėjas</w:t>
            </w:r>
          </w:p>
        </w:tc>
        <w:tc>
          <w:tcPr>
            <w:tcW w:w="2835" w:type="dxa"/>
          </w:tcPr>
          <w:p w14:paraId="23C74CD1"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1.1.1. Pavadinimas</w:t>
            </w:r>
          </w:p>
        </w:tc>
        <w:tc>
          <w:tcPr>
            <w:tcW w:w="4460" w:type="dxa"/>
          </w:tcPr>
          <w:p w14:paraId="2FDAA54D"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eastAsia="Calibri" w:hAnsi="Times New Roman" w:cs="Times New Roman"/>
                <w:b/>
                <w:bCs/>
                <w:sz w:val="20"/>
                <w:szCs w:val="20"/>
              </w:rPr>
              <w:t>UAB Klaipėdos regiono atliekų tvarkymo centras</w:t>
            </w:r>
          </w:p>
        </w:tc>
      </w:tr>
      <w:tr w:rsidR="00410D9C" w:rsidRPr="00DD24DD" w14:paraId="37590663" w14:textId="77777777" w:rsidTr="0009181F">
        <w:tc>
          <w:tcPr>
            <w:tcW w:w="2263" w:type="dxa"/>
            <w:vMerge/>
          </w:tcPr>
          <w:p w14:paraId="26CCD410" w14:textId="77777777" w:rsidR="00410D9C" w:rsidRPr="00DD24DD" w:rsidRDefault="00410D9C" w:rsidP="0009181F">
            <w:pPr>
              <w:spacing w:after="0" w:line="240" w:lineRule="auto"/>
              <w:rPr>
                <w:rFonts w:ascii="Times New Roman" w:hAnsi="Times New Roman" w:cs="Times New Roman"/>
                <w:kern w:val="2"/>
                <w:sz w:val="20"/>
                <w:szCs w:val="20"/>
              </w:rPr>
            </w:pPr>
          </w:p>
        </w:tc>
        <w:tc>
          <w:tcPr>
            <w:tcW w:w="2835" w:type="dxa"/>
          </w:tcPr>
          <w:p w14:paraId="1AF0253C"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1.1.2. Juridinio asmens kodas</w:t>
            </w:r>
          </w:p>
        </w:tc>
        <w:tc>
          <w:tcPr>
            <w:tcW w:w="4460" w:type="dxa"/>
          </w:tcPr>
          <w:p w14:paraId="09D123DA"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eastAsia="Calibri" w:hAnsi="Times New Roman" w:cs="Times New Roman"/>
                <w:sz w:val="20"/>
                <w:szCs w:val="20"/>
              </w:rPr>
              <w:t>163743744</w:t>
            </w:r>
          </w:p>
        </w:tc>
      </w:tr>
      <w:tr w:rsidR="00410D9C" w:rsidRPr="00DD24DD" w14:paraId="0B1E74B8" w14:textId="77777777" w:rsidTr="0009181F">
        <w:tc>
          <w:tcPr>
            <w:tcW w:w="2263" w:type="dxa"/>
            <w:vMerge/>
          </w:tcPr>
          <w:p w14:paraId="6D56D389" w14:textId="77777777" w:rsidR="00410D9C" w:rsidRPr="00DD24DD" w:rsidRDefault="00410D9C" w:rsidP="0009181F">
            <w:pPr>
              <w:spacing w:after="0" w:line="240" w:lineRule="auto"/>
              <w:rPr>
                <w:rFonts w:ascii="Times New Roman" w:hAnsi="Times New Roman" w:cs="Times New Roman"/>
                <w:kern w:val="2"/>
                <w:sz w:val="20"/>
                <w:szCs w:val="20"/>
              </w:rPr>
            </w:pPr>
          </w:p>
        </w:tc>
        <w:tc>
          <w:tcPr>
            <w:tcW w:w="2835" w:type="dxa"/>
          </w:tcPr>
          <w:p w14:paraId="36FE2B3A"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1.1.3. Adresas</w:t>
            </w:r>
          </w:p>
        </w:tc>
        <w:tc>
          <w:tcPr>
            <w:tcW w:w="4460" w:type="dxa"/>
          </w:tcPr>
          <w:p w14:paraId="4FCD1EAB"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eastAsia="Calibri" w:hAnsi="Times New Roman" w:cs="Times New Roman"/>
                <w:sz w:val="20"/>
                <w:szCs w:val="20"/>
              </w:rPr>
              <w:t>Liepų g. 15, Klaipėda</w:t>
            </w:r>
          </w:p>
        </w:tc>
      </w:tr>
      <w:tr w:rsidR="00410D9C" w:rsidRPr="00DD24DD" w14:paraId="2285A9BF" w14:textId="77777777" w:rsidTr="0009181F">
        <w:tc>
          <w:tcPr>
            <w:tcW w:w="2263" w:type="dxa"/>
            <w:vMerge/>
          </w:tcPr>
          <w:p w14:paraId="2A706E38" w14:textId="77777777" w:rsidR="00410D9C" w:rsidRPr="00DD24DD" w:rsidRDefault="00410D9C" w:rsidP="0009181F">
            <w:pPr>
              <w:spacing w:after="0" w:line="240" w:lineRule="auto"/>
              <w:rPr>
                <w:rFonts w:ascii="Times New Roman" w:hAnsi="Times New Roman" w:cs="Times New Roman"/>
                <w:kern w:val="2"/>
                <w:sz w:val="20"/>
                <w:szCs w:val="20"/>
              </w:rPr>
            </w:pPr>
          </w:p>
        </w:tc>
        <w:tc>
          <w:tcPr>
            <w:tcW w:w="2835" w:type="dxa"/>
          </w:tcPr>
          <w:p w14:paraId="364116BD"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1.1.4. PVM mokėtojo kodas</w:t>
            </w:r>
          </w:p>
        </w:tc>
        <w:tc>
          <w:tcPr>
            <w:tcW w:w="4460" w:type="dxa"/>
          </w:tcPr>
          <w:p w14:paraId="7A121391"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eastAsia="Calibri" w:hAnsi="Times New Roman" w:cs="Times New Roman"/>
                <w:sz w:val="20"/>
                <w:szCs w:val="20"/>
              </w:rPr>
              <w:t>LT637437415</w:t>
            </w:r>
          </w:p>
        </w:tc>
      </w:tr>
      <w:tr w:rsidR="00410D9C" w:rsidRPr="00DD24DD" w14:paraId="102D13E1" w14:textId="77777777" w:rsidTr="0009181F">
        <w:tc>
          <w:tcPr>
            <w:tcW w:w="2263" w:type="dxa"/>
            <w:vMerge/>
          </w:tcPr>
          <w:p w14:paraId="7CCDD8D4" w14:textId="77777777" w:rsidR="00410D9C" w:rsidRPr="00DD24DD" w:rsidRDefault="00410D9C" w:rsidP="0009181F">
            <w:pPr>
              <w:spacing w:after="0" w:line="240" w:lineRule="auto"/>
              <w:rPr>
                <w:rFonts w:ascii="Times New Roman" w:hAnsi="Times New Roman" w:cs="Times New Roman"/>
                <w:kern w:val="2"/>
                <w:sz w:val="20"/>
                <w:szCs w:val="20"/>
              </w:rPr>
            </w:pPr>
          </w:p>
        </w:tc>
        <w:tc>
          <w:tcPr>
            <w:tcW w:w="2835" w:type="dxa"/>
          </w:tcPr>
          <w:p w14:paraId="0004320F"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1.1.5. Atsiskaitomoji sąskaita</w:t>
            </w:r>
          </w:p>
        </w:tc>
        <w:tc>
          <w:tcPr>
            <w:tcW w:w="4460" w:type="dxa"/>
          </w:tcPr>
          <w:p w14:paraId="3C011270"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hAnsi="Times New Roman" w:cs="Times New Roman"/>
                <w:bCs/>
                <w:sz w:val="20"/>
                <w:szCs w:val="20"/>
                <w:lang w:val="sv-SE"/>
              </w:rPr>
              <w:t>LT</w:t>
            </w:r>
            <w:r w:rsidRPr="00DD24DD">
              <w:rPr>
                <w:rFonts w:ascii="Times New Roman" w:hAnsi="Times New Roman" w:cs="Times New Roman"/>
                <w:bCs/>
                <w:sz w:val="20"/>
                <w:szCs w:val="20"/>
              </w:rPr>
              <w:t>704010042300356644</w:t>
            </w:r>
          </w:p>
        </w:tc>
      </w:tr>
      <w:tr w:rsidR="00410D9C" w:rsidRPr="00DD24DD" w14:paraId="5BF12706" w14:textId="77777777" w:rsidTr="0009181F">
        <w:tc>
          <w:tcPr>
            <w:tcW w:w="2263" w:type="dxa"/>
            <w:vMerge/>
          </w:tcPr>
          <w:p w14:paraId="2C606120" w14:textId="77777777" w:rsidR="00410D9C" w:rsidRPr="00DD24DD" w:rsidRDefault="00410D9C" w:rsidP="0009181F">
            <w:pPr>
              <w:spacing w:after="0" w:line="240" w:lineRule="auto"/>
              <w:rPr>
                <w:rFonts w:ascii="Times New Roman" w:hAnsi="Times New Roman" w:cs="Times New Roman"/>
                <w:kern w:val="2"/>
                <w:sz w:val="20"/>
                <w:szCs w:val="20"/>
              </w:rPr>
            </w:pPr>
          </w:p>
        </w:tc>
        <w:tc>
          <w:tcPr>
            <w:tcW w:w="2835" w:type="dxa"/>
          </w:tcPr>
          <w:p w14:paraId="087ADFEC"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1.1.6. Bankas, banko kodas</w:t>
            </w:r>
          </w:p>
        </w:tc>
        <w:tc>
          <w:tcPr>
            <w:tcW w:w="4460" w:type="dxa"/>
          </w:tcPr>
          <w:p w14:paraId="6CED054C" w14:textId="77777777" w:rsidR="00410D9C" w:rsidRPr="00DD24DD" w:rsidRDefault="00410D9C" w:rsidP="0009181F">
            <w:pPr>
              <w:spacing w:after="0" w:line="240" w:lineRule="auto"/>
              <w:jc w:val="both"/>
              <w:rPr>
                <w:rFonts w:ascii="Times New Roman" w:hAnsi="Times New Roman" w:cs="Times New Roman"/>
                <w:kern w:val="2"/>
                <w:sz w:val="20"/>
                <w:szCs w:val="20"/>
              </w:rPr>
            </w:pPr>
            <w:proofErr w:type="spellStart"/>
            <w:r w:rsidRPr="00DD24DD">
              <w:rPr>
                <w:rFonts w:ascii="Times New Roman" w:hAnsi="Times New Roman" w:cs="Times New Roman"/>
                <w:bCs/>
                <w:sz w:val="20"/>
                <w:szCs w:val="20"/>
              </w:rPr>
              <w:t>Luminor</w:t>
            </w:r>
            <w:proofErr w:type="spellEnd"/>
            <w:r w:rsidRPr="00DD24DD">
              <w:rPr>
                <w:rFonts w:ascii="Times New Roman" w:hAnsi="Times New Roman" w:cs="Times New Roman"/>
                <w:bCs/>
                <w:sz w:val="20"/>
                <w:szCs w:val="20"/>
              </w:rPr>
              <w:t xml:space="preserve"> Bank AS Lietuvos skyrius, banko kodas 40100</w:t>
            </w:r>
          </w:p>
        </w:tc>
      </w:tr>
      <w:tr w:rsidR="00410D9C" w:rsidRPr="00DD24DD" w14:paraId="7E31A0D0" w14:textId="77777777" w:rsidTr="0009181F">
        <w:tc>
          <w:tcPr>
            <w:tcW w:w="2263" w:type="dxa"/>
            <w:vMerge/>
          </w:tcPr>
          <w:p w14:paraId="4D72F91B" w14:textId="77777777" w:rsidR="00410D9C" w:rsidRPr="00DD24DD" w:rsidRDefault="00410D9C" w:rsidP="0009181F">
            <w:pPr>
              <w:spacing w:after="0" w:line="240" w:lineRule="auto"/>
              <w:rPr>
                <w:rFonts w:ascii="Times New Roman" w:hAnsi="Times New Roman" w:cs="Times New Roman"/>
                <w:kern w:val="2"/>
                <w:sz w:val="20"/>
                <w:szCs w:val="20"/>
              </w:rPr>
            </w:pPr>
          </w:p>
        </w:tc>
        <w:tc>
          <w:tcPr>
            <w:tcW w:w="2835" w:type="dxa"/>
          </w:tcPr>
          <w:p w14:paraId="4ECB582D"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1.1.7. Telefonas</w:t>
            </w:r>
          </w:p>
        </w:tc>
        <w:tc>
          <w:tcPr>
            <w:tcW w:w="4460" w:type="dxa"/>
          </w:tcPr>
          <w:p w14:paraId="6A02883E" w14:textId="77777777" w:rsidR="00410D9C" w:rsidRPr="00DD24DD" w:rsidRDefault="00410D9C" w:rsidP="0009181F">
            <w:pPr>
              <w:spacing w:after="0" w:line="240" w:lineRule="auto"/>
              <w:jc w:val="both"/>
              <w:rPr>
                <w:rFonts w:ascii="Times New Roman" w:hAnsi="Times New Roman" w:cs="Times New Roman"/>
                <w:kern w:val="2"/>
                <w:sz w:val="20"/>
                <w:szCs w:val="20"/>
              </w:rPr>
            </w:pPr>
            <w:hyperlink r:id="rId26" w:history="1">
              <w:r w:rsidRPr="00DD24DD">
                <w:rPr>
                  <w:rStyle w:val="Hipersaitas"/>
                  <w:rFonts w:ascii="Times New Roman" w:hAnsi="Times New Roman" w:cs="Times New Roman"/>
                  <w:sz w:val="20"/>
                  <w:szCs w:val="20"/>
                </w:rPr>
                <w:t>+370 46 300106</w:t>
              </w:r>
            </w:hyperlink>
          </w:p>
        </w:tc>
      </w:tr>
      <w:tr w:rsidR="00410D9C" w:rsidRPr="00DD24DD" w14:paraId="082D6741" w14:textId="77777777" w:rsidTr="0009181F">
        <w:tc>
          <w:tcPr>
            <w:tcW w:w="2263" w:type="dxa"/>
            <w:vMerge/>
          </w:tcPr>
          <w:p w14:paraId="50F35A26" w14:textId="77777777" w:rsidR="00410D9C" w:rsidRPr="00DD24DD" w:rsidRDefault="00410D9C" w:rsidP="0009181F">
            <w:pPr>
              <w:spacing w:after="0" w:line="240" w:lineRule="auto"/>
              <w:rPr>
                <w:rFonts w:ascii="Times New Roman" w:hAnsi="Times New Roman" w:cs="Times New Roman"/>
                <w:kern w:val="2"/>
                <w:sz w:val="20"/>
                <w:szCs w:val="20"/>
              </w:rPr>
            </w:pPr>
          </w:p>
        </w:tc>
        <w:tc>
          <w:tcPr>
            <w:tcW w:w="2835" w:type="dxa"/>
          </w:tcPr>
          <w:p w14:paraId="22D6571F"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1.1.8. El. paštas</w:t>
            </w:r>
          </w:p>
        </w:tc>
        <w:tc>
          <w:tcPr>
            <w:tcW w:w="4460" w:type="dxa"/>
          </w:tcPr>
          <w:p w14:paraId="13D908A5" w14:textId="77777777" w:rsidR="00410D9C" w:rsidRPr="00DD24DD" w:rsidRDefault="00410D9C" w:rsidP="0009181F">
            <w:pPr>
              <w:spacing w:after="0" w:line="240" w:lineRule="auto"/>
              <w:jc w:val="both"/>
              <w:rPr>
                <w:rFonts w:ascii="Times New Roman" w:hAnsi="Times New Roman" w:cs="Times New Roman"/>
                <w:kern w:val="2"/>
                <w:sz w:val="20"/>
                <w:szCs w:val="20"/>
              </w:rPr>
            </w:pPr>
            <w:hyperlink r:id="rId27" w:history="1">
              <w:r w:rsidRPr="00DD24DD">
                <w:rPr>
                  <w:rStyle w:val="Hipersaitas"/>
                  <w:rFonts w:ascii="Times New Roman" w:hAnsi="Times New Roman" w:cs="Times New Roman"/>
                  <w:bCs/>
                  <w:sz w:val="20"/>
                  <w:szCs w:val="20"/>
                  <w:lang w:val="sv-SE"/>
                </w:rPr>
                <w:t>kratc@kratc.lt</w:t>
              </w:r>
            </w:hyperlink>
          </w:p>
        </w:tc>
      </w:tr>
      <w:tr w:rsidR="00410D9C" w:rsidRPr="00DD24DD" w14:paraId="1F1D51E0" w14:textId="77777777" w:rsidTr="0009181F">
        <w:tc>
          <w:tcPr>
            <w:tcW w:w="2263" w:type="dxa"/>
            <w:vMerge/>
          </w:tcPr>
          <w:p w14:paraId="50DEDCC3" w14:textId="77777777" w:rsidR="00410D9C" w:rsidRPr="00DD24DD" w:rsidRDefault="00410D9C" w:rsidP="0009181F">
            <w:pPr>
              <w:spacing w:after="0" w:line="240" w:lineRule="auto"/>
              <w:rPr>
                <w:rFonts w:ascii="Times New Roman" w:hAnsi="Times New Roman" w:cs="Times New Roman"/>
                <w:kern w:val="2"/>
                <w:sz w:val="20"/>
                <w:szCs w:val="20"/>
              </w:rPr>
            </w:pPr>
          </w:p>
        </w:tc>
        <w:tc>
          <w:tcPr>
            <w:tcW w:w="2835" w:type="dxa"/>
          </w:tcPr>
          <w:p w14:paraId="10C80EDE"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1.1.9. Šalies atstovas</w:t>
            </w:r>
          </w:p>
        </w:tc>
        <w:tc>
          <w:tcPr>
            <w:tcW w:w="4460" w:type="dxa"/>
          </w:tcPr>
          <w:p w14:paraId="65EF0EF2"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eastAsia="Calibri" w:hAnsi="Times New Roman" w:cs="Times New Roman"/>
                <w:sz w:val="20"/>
                <w:szCs w:val="20"/>
              </w:rPr>
              <w:t>Laikinai einanti direktorės pareigas Ramunė Šličienė</w:t>
            </w:r>
          </w:p>
        </w:tc>
      </w:tr>
      <w:tr w:rsidR="00410D9C" w:rsidRPr="00DD24DD" w14:paraId="2030689A" w14:textId="77777777" w:rsidTr="0009181F">
        <w:tc>
          <w:tcPr>
            <w:tcW w:w="2263" w:type="dxa"/>
            <w:vMerge/>
          </w:tcPr>
          <w:p w14:paraId="42DAD0CC" w14:textId="77777777" w:rsidR="00410D9C" w:rsidRPr="00DD24DD" w:rsidRDefault="00410D9C" w:rsidP="0009181F">
            <w:pPr>
              <w:spacing w:after="0" w:line="240" w:lineRule="auto"/>
              <w:rPr>
                <w:rFonts w:ascii="Times New Roman" w:hAnsi="Times New Roman" w:cs="Times New Roman"/>
                <w:kern w:val="2"/>
                <w:sz w:val="20"/>
                <w:szCs w:val="20"/>
              </w:rPr>
            </w:pPr>
          </w:p>
        </w:tc>
        <w:tc>
          <w:tcPr>
            <w:tcW w:w="2835" w:type="dxa"/>
          </w:tcPr>
          <w:p w14:paraId="5F88F474"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1.1.10. Atstovavimo pagrindas</w:t>
            </w:r>
          </w:p>
        </w:tc>
        <w:tc>
          <w:tcPr>
            <w:tcW w:w="4460" w:type="dxa"/>
          </w:tcPr>
          <w:p w14:paraId="2416F7E2"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eastAsia="Calibri" w:hAnsi="Times New Roman" w:cs="Times New Roman"/>
                <w:sz w:val="20"/>
                <w:szCs w:val="20"/>
              </w:rPr>
              <w:t>Bendrovės įstatai</w:t>
            </w:r>
          </w:p>
        </w:tc>
      </w:tr>
      <w:tr w:rsidR="00410D9C" w:rsidRPr="00DD24DD" w14:paraId="5899C8CC" w14:textId="77777777" w:rsidTr="0009181F">
        <w:tc>
          <w:tcPr>
            <w:tcW w:w="2263" w:type="dxa"/>
            <w:vMerge w:val="restart"/>
          </w:tcPr>
          <w:p w14:paraId="7C29AB11" w14:textId="77777777" w:rsidR="00410D9C" w:rsidRPr="00DD24DD" w:rsidRDefault="00410D9C" w:rsidP="0009181F">
            <w:pPr>
              <w:spacing w:after="0" w:line="240" w:lineRule="auto"/>
              <w:rPr>
                <w:rFonts w:ascii="Times New Roman" w:hAnsi="Times New Roman" w:cs="Times New Roman"/>
                <w:b/>
                <w:kern w:val="2"/>
                <w:sz w:val="20"/>
                <w:szCs w:val="20"/>
              </w:rPr>
            </w:pPr>
          </w:p>
          <w:p w14:paraId="6594A42F" w14:textId="77777777" w:rsidR="00410D9C" w:rsidRPr="00DD24DD" w:rsidRDefault="00410D9C" w:rsidP="0009181F">
            <w:pPr>
              <w:spacing w:after="0" w:line="240" w:lineRule="auto"/>
              <w:rPr>
                <w:rFonts w:ascii="Times New Roman" w:hAnsi="Times New Roman" w:cs="Times New Roman"/>
                <w:b/>
                <w:kern w:val="2"/>
                <w:sz w:val="20"/>
                <w:szCs w:val="20"/>
              </w:rPr>
            </w:pPr>
          </w:p>
          <w:p w14:paraId="126B8667" w14:textId="77777777" w:rsidR="00410D9C" w:rsidRPr="00DD24DD" w:rsidRDefault="00410D9C" w:rsidP="0009181F">
            <w:pPr>
              <w:spacing w:after="0" w:line="240" w:lineRule="auto"/>
              <w:rPr>
                <w:rFonts w:ascii="Times New Roman" w:hAnsi="Times New Roman" w:cs="Times New Roman"/>
                <w:b/>
                <w:kern w:val="2"/>
                <w:sz w:val="20"/>
                <w:szCs w:val="20"/>
              </w:rPr>
            </w:pPr>
          </w:p>
          <w:p w14:paraId="420FE367"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1.2. Tiekėjas</w:t>
            </w:r>
          </w:p>
          <w:p w14:paraId="7693B2EB"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1B43CCAC"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1.2.1. Pavadinimas</w:t>
            </w:r>
          </w:p>
        </w:tc>
        <w:tc>
          <w:tcPr>
            <w:tcW w:w="4460" w:type="dxa"/>
          </w:tcPr>
          <w:p w14:paraId="130F9A29" w14:textId="77777777" w:rsidR="00410D9C" w:rsidRPr="00DD24DD" w:rsidRDefault="00410D9C" w:rsidP="0009181F">
            <w:pPr>
              <w:spacing w:after="0" w:line="240" w:lineRule="auto"/>
              <w:jc w:val="both"/>
              <w:rPr>
                <w:rFonts w:ascii="Times New Roman" w:hAnsi="Times New Roman" w:cs="Times New Roman"/>
                <w:b/>
                <w:bCs/>
                <w:kern w:val="2"/>
                <w:sz w:val="20"/>
                <w:szCs w:val="20"/>
              </w:rPr>
            </w:pPr>
          </w:p>
        </w:tc>
      </w:tr>
      <w:tr w:rsidR="00410D9C" w:rsidRPr="00DD24DD" w14:paraId="2E7D1482" w14:textId="77777777" w:rsidTr="0009181F">
        <w:tc>
          <w:tcPr>
            <w:tcW w:w="2263" w:type="dxa"/>
            <w:vMerge/>
          </w:tcPr>
          <w:p w14:paraId="1EB912E7"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3D16E4C3"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1.2.2. Juridinio asmens kodas</w:t>
            </w:r>
          </w:p>
        </w:tc>
        <w:tc>
          <w:tcPr>
            <w:tcW w:w="4460" w:type="dxa"/>
          </w:tcPr>
          <w:p w14:paraId="3252D333" w14:textId="77777777" w:rsidR="00410D9C" w:rsidRPr="00DD24DD" w:rsidRDefault="00410D9C" w:rsidP="0009181F">
            <w:pPr>
              <w:spacing w:after="0" w:line="240" w:lineRule="auto"/>
              <w:jc w:val="both"/>
              <w:rPr>
                <w:rFonts w:ascii="Times New Roman" w:hAnsi="Times New Roman" w:cs="Times New Roman"/>
                <w:kern w:val="2"/>
                <w:sz w:val="20"/>
                <w:szCs w:val="20"/>
              </w:rPr>
            </w:pPr>
          </w:p>
        </w:tc>
      </w:tr>
      <w:tr w:rsidR="00410D9C" w:rsidRPr="00DD24DD" w14:paraId="45EB586A" w14:textId="77777777" w:rsidTr="0009181F">
        <w:tc>
          <w:tcPr>
            <w:tcW w:w="2263" w:type="dxa"/>
            <w:vMerge/>
          </w:tcPr>
          <w:p w14:paraId="0F8895EC"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05EC3848"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1.2.3. Adresas</w:t>
            </w:r>
          </w:p>
        </w:tc>
        <w:tc>
          <w:tcPr>
            <w:tcW w:w="4460" w:type="dxa"/>
          </w:tcPr>
          <w:p w14:paraId="5237E8D0" w14:textId="77777777" w:rsidR="00410D9C" w:rsidRPr="00DD24DD" w:rsidRDefault="00410D9C" w:rsidP="0009181F">
            <w:pPr>
              <w:spacing w:after="0" w:line="240" w:lineRule="auto"/>
              <w:jc w:val="both"/>
              <w:rPr>
                <w:rFonts w:ascii="Times New Roman" w:hAnsi="Times New Roman" w:cs="Times New Roman"/>
                <w:kern w:val="2"/>
                <w:sz w:val="20"/>
                <w:szCs w:val="20"/>
              </w:rPr>
            </w:pPr>
          </w:p>
        </w:tc>
      </w:tr>
      <w:tr w:rsidR="00410D9C" w:rsidRPr="00DD24DD" w14:paraId="384E9C08" w14:textId="77777777" w:rsidTr="0009181F">
        <w:tc>
          <w:tcPr>
            <w:tcW w:w="2263" w:type="dxa"/>
            <w:vMerge/>
          </w:tcPr>
          <w:p w14:paraId="70ABC714"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09012BAD"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1.2.4. PVM mokėtojo kodas</w:t>
            </w:r>
          </w:p>
        </w:tc>
        <w:tc>
          <w:tcPr>
            <w:tcW w:w="4460" w:type="dxa"/>
          </w:tcPr>
          <w:p w14:paraId="0CF5446C" w14:textId="77777777" w:rsidR="00410D9C" w:rsidRPr="00DD24DD" w:rsidRDefault="00410D9C" w:rsidP="0009181F">
            <w:pPr>
              <w:spacing w:after="0" w:line="240" w:lineRule="auto"/>
              <w:jc w:val="both"/>
              <w:rPr>
                <w:rFonts w:ascii="Times New Roman" w:hAnsi="Times New Roman" w:cs="Times New Roman"/>
                <w:kern w:val="2"/>
                <w:sz w:val="20"/>
                <w:szCs w:val="20"/>
              </w:rPr>
            </w:pPr>
          </w:p>
        </w:tc>
      </w:tr>
      <w:tr w:rsidR="00410D9C" w:rsidRPr="00DD24DD" w14:paraId="4F7C4E7B" w14:textId="77777777" w:rsidTr="0009181F">
        <w:tc>
          <w:tcPr>
            <w:tcW w:w="2263" w:type="dxa"/>
            <w:vMerge/>
          </w:tcPr>
          <w:p w14:paraId="3AC4AC9C"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261E9E03"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1.2.5. Atsiskaitomoji sąskaita</w:t>
            </w:r>
          </w:p>
        </w:tc>
        <w:tc>
          <w:tcPr>
            <w:tcW w:w="4460" w:type="dxa"/>
          </w:tcPr>
          <w:p w14:paraId="7FA09B8C" w14:textId="77777777" w:rsidR="00410D9C" w:rsidRPr="00DD24DD" w:rsidRDefault="00410D9C" w:rsidP="0009181F">
            <w:pPr>
              <w:spacing w:after="0" w:line="240" w:lineRule="auto"/>
              <w:jc w:val="both"/>
              <w:rPr>
                <w:rFonts w:ascii="Times New Roman" w:hAnsi="Times New Roman" w:cs="Times New Roman"/>
                <w:kern w:val="2"/>
                <w:sz w:val="20"/>
                <w:szCs w:val="20"/>
              </w:rPr>
            </w:pPr>
          </w:p>
        </w:tc>
      </w:tr>
      <w:tr w:rsidR="00410D9C" w:rsidRPr="00DD24DD" w14:paraId="5E4938C0" w14:textId="77777777" w:rsidTr="0009181F">
        <w:tc>
          <w:tcPr>
            <w:tcW w:w="2263" w:type="dxa"/>
            <w:vMerge/>
          </w:tcPr>
          <w:p w14:paraId="6EDBB200"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7D48AAB9"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1.2.6. Bankas, banko kodas</w:t>
            </w:r>
          </w:p>
        </w:tc>
        <w:tc>
          <w:tcPr>
            <w:tcW w:w="4460" w:type="dxa"/>
          </w:tcPr>
          <w:p w14:paraId="67CA7DCE" w14:textId="77777777" w:rsidR="00410D9C" w:rsidRPr="00DD24DD" w:rsidRDefault="00410D9C" w:rsidP="0009181F">
            <w:pPr>
              <w:spacing w:after="0" w:line="240" w:lineRule="auto"/>
              <w:jc w:val="both"/>
              <w:rPr>
                <w:rFonts w:ascii="Times New Roman" w:hAnsi="Times New Roman" w:cs="Times New Roman"/>
                <w:kern w:val="2"/>
                <w:sz w:val="20"/>
                <w:szCs w:val="20"/>
              </w:rPr>
            </w:pPr>
          </w:p>
        </w:tc>
      </w:tr>
      <w:tr w:rsidR="00410D9C" w:rsidRPr="00DD24DD" w14:paraId="44388596" w14:textId="77777777" w:rsidTr="0009181F">
        <w:tc>
          <w:tcPr>
            <w:tcW w:w="2263" w:type="dxa"/>
            <w:vMerge/>
          </w:tcPr>
          <w:p w14:paraId="3A1313B0"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08E71D09"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1.2.7. Telefonas</w:t>
            </w:r>
          </w:p>
        </w:tc>
        <w:tc>
          <w:tcPr>
            <w:tcW w:w="4460" w:type="dxa"/>
          </w:tcPr>
          <w:p w14:paraId="25518A6F" w14:textId="77777777" w:rsidR="00410D9C" w:rsidRPr="00DD24DD" w:rsidRDefault="00410D9C" w:rsidP="0009181F">
            <w:pPr>
              <w:spacing w:after="0" w:line="240" w:lineRule="auto"/>
              <w:jc w:val="both"/>
              <w:rPr>
                <w:rFonts w:ascii="Times New Roman" w:hAnsi="Times New Roman" w:cs="Times New Roman"/>
                <w:kern w:val="2"/>
                <w:sz w:val="20"/>
                <w:szCs w:val="20"/>
              </w:rPr>
            </w:pPr>
          </w:p>
        </w:tc>
      </w:tr>
      <w:tr w:rsidR="00410D9C" w:rsidRPr="00DD24DD" w14:paraId="665C63F4" w14:textId="77777777" w:rsidTr="0009181F">
        <w:tc>
          <w:tcPr>
            <w:tcW w:w="2263" w:type="dxa"/>
            <w:vMerge/>
          </w:tcPr>
          <w:p w14:paraId="4769AD59"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3C2C11B7"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1.2.8. El. paštas</w:t>
            </w:r>
          </w:p>
        </w:tc>
        <w:tc>
          <w:tcPr>
            <w:tcW w:w="4460" w:type="dxa"/>
          </w:tcPr>
          <w:p w14:paraId="01B05FEB" w14:textId="77777777" w:rsidR="00410D9C" w:rsidRPr="00DD24DD" w:rsidRDefault="00410D9C" w:rsidP="0009181F">
            <w:pPr>
              <w:spacing w:after="0" w:line="240" w:lineRule="auto"/>
              <w:jc w:val="both"/>
              <w:rPr>
                <w:rFonts w:ascii="Times New Roman" w:hAnsi="Times New Roman" w:cs="Times New Roman"/>
                <w:kern w:val="2"/>
                <w:sz w:val="20"/>
                <w:szCs w:val="20"/>
              </w:rPr>
            </w:pPr>
          </w:p>
        </w:tc>
      </w:tr>
      <w:tr w:rsidR="00410D9C" w:rsidRPr="00DD24DD" w14:paraId="351E470D" w14:textId="77777777" w:rsidTr="0009181F">
        <w:tc>
          <w:tcPr>
            <w:tcW w:w="2263" w:type="dxa"/>
            <w:vMerge/>
          </w:tcPr>
          <w:p w14:paraId="01738095"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47187EB0"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1.2.9. Šalies atstovas</w:t>
            </w:r>
          </w:p>
        </w:tc>
        <w:tc>
          <w:tcPr>
            <w:tcW w:w="4460" w:type="dxa"/>
          </w:tcPr>
          <w:p w14:paraId="11C10660" w14:textId="77777777" w:rsidR="00410D9C" w:rsidRPr="00DD24DD" w:rsidRDefault="00410D9C" w:rsidP="0009181F">
            <w:pPr>
              <w:spacing w:after="0" w:line="240" w:lineRule="auto"/>
              <w:jc w:val="both"/>
              <w:rPr>
                <w:rFonts w:ascii="Times New Roman" w:hAnsi="Times New Roman" w:cs="Times New Roman"/>
                <w:kern w:val="2"/>
                <w:sz w:val="20"/>
                <w:szCs w:val="20"/>
                <w:highlight w:val="yellow"/>
              </w:rPr>
            </w:pPr>
          </w:p>
        </w:tc>
      </w:tr>
      <w:tr w:rsidR="00410D9C" w:rsidRPr="00DD24DD" w14:paraId="42689B75" w14:textId="77777777" w:rsidTr="0009181F">
        <w:tc>
          <w:tcPr>
            <w:tcW w:w="2263" w:type="dxa"/>
            <w:vMerge/>
          </w:tcPr>
          <w:p w14:paraId="65987DB6"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2835" w:type="dxa"/>
          </w:tcPr>
          <w:p w14:paraId="261B8D9B"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1.2.10. Atstovavimo pagrindas</w:t>
            </w:r>
          </w:p>
        </w:tc>
        <w:tc>
          <w:tcPr>
            <w:tcW w:w="4460" w:type="dxa"/>
          </w:tcPr>
          <w:p w14:paraId="0A1428A9" w14:textId="77777777" w:rsidR="00410D9C" w:rsidRPr="00DD24DD" w:rsidRDefault="00410D9C" w:rsidP="0009181F">
            <w:pPr>
              <w:spacing w:after="0" w:line="240" w:lineRule="auto"/>
              <w:jc w:val="both"/>
              <w:rPr>
                <w:rFonts w:ascii="Times New Roman" w:hAnsi="Times New Roman" w:cs="Times New Roman"/>
                <w:kern w:val="2"/>
                <w:sz w:val="20"/>
                <w:szCs w:val="20"/>
                <w:highlight w:val="yellow"/>
              </w:rPr>
            </w:pPr>
          </w:p>
        </w:tc>
      </w:tr>
    </w:tbl>
    <w:p w14:paraId="4220BCF5" w14:textId="77777777" w:rsidR="00410D9C" w:rsidRDefault="00410D9C" w:rsidP="00410D9C">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410D9C" w:rsidRPr="00DD24DD" w14:paraId="31B7E006" w14:textId="77777777" w:rsidTr="00410D9C">
        <w:trPr>
          <w:trHeight w:val="300"/>
        </w:trPr>
        <w:tc>
          <w:tcPr>
            <w:tcW w:w="10060" w:type="dxa"/>
            <w:gridSpan w:val="4"/>
          </w:tcPr>
          <w:p w14:paraId="7CFDDA97"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2. ATSAKINGI ASMENYS</w:t>
            </w:r>
          </w:p>
        </w:tc>
      </w:tr>
      <w:tr w:rsidR="00410D9C" w:rsidRPr="00DD24DD" w14:paraId="08C47629" w14:textId="77777777" w:rsidTr="00410D9C">
        <w:trPr>
          <w:trHeight w:val="300"/>
        </w:trPr>
        <w:tc>
          <w:tcPr>
            <w:tcW w:w="3094" w:type="dxa"/>
            <w:gridSpan w:val="2"/>
          </w:tcPr>
          <w:p w14:paraId="761A01BF"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 xml:space="preserve">2.1. Pirkėjo kontaktiniai asmenys, atsakingi už Sutarties vykdymą, </w:t>
            </w:r>
            <w:r w:rsidRPr="00DD24DD">
              <w:rPr>
                <w:rFonts w:ascii="Times New Roman" w:hAnsi="Times New Roman" w:cs="Times New Roman"/>
                <w:b/>
                <w:sz w:val="20"/>
                <w:szCs w:val="20"/>
              </w:rPr>
              <w:t>Paslaugų</w:t>
            </w:r>
            <w:r w:rsidRPr="00DD24DD">
              <w:rPr>
                <w:rFonts w:ascii="Times New Roman" w:hAnsi="Times New Roman" w:cs="Times New Roman"/>
                <w:b/>
                <w:kern w:val="2"/>
                <w:sz w:val="20"/>
                <w:szCs w:val="20"/>
              </w:rPr>
              <w:t xml:space="preserve"> priėmimą, Sąskaitų per informacinę sistemą SABIS priėmimą</w:t>
            </w:r>
          </w:p>
        </w:tc>
        <w:tc>
          <w:tcPr>
            <w:tcW w:w="6966" w:type="dxa"/>
            <w:gridSpan w:val="2"/>
          </w:tcPr>
          <w:p w14:paraId="5EC1E5BC"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Finansų ir ekonomikos skyriaus vadovė Milda Petrauskaitė,</w:t>
            </w:r>
          </w:p>
          <w:p w14:paraId="4F97461F"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 xml:space="preserve">Tel. +370 610 64613, </w:t>
            </w:r>
          </w:p>
          <w:p w14:paraId="7969F185"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 xml:space="preserve">El. p.: </w:t>
            </w:r>
            <w:hyperlink r:id="rId28" w:history="1">
              <w:r w:rsidRPr="00DD24DD">
                <w:rPr>
                  <w:rStyle w:val="Hipersaitas"/>
                  <w:rFonts w:ascii="Times New Roman" w:hAnsi="Times New Roman" w:cs="Times New Roman"/>
                  <w:sz w:val="20"/>
                  <w:szCs w:val="20"/>
                </w:rPr>
                <w:t>milda</w:t>
              </w:r>
              <w:r w:rsidRPr="00DD24DD">
                <w:rPr>
                  <w:rStyle w:val="Hipersaitas"/>
                  <w:rFonts w:ascii="Times New Roman" w:hAnsi="Times New Roman" w:cs="Times New Roman"/>
                  <w:kern w:val="2"/>
                  <w:sz w:val="20"/>
                  <w:szCs w:val="20"/>
                </w:rPr>
                <w:t>.petrauskaite@kratc.lt</w:t>
              </w:r>
            </w:hyperlink>
          </w:p>
          <w:p w14:paraId="7063687C" w14:textId="77777777" w:rsidR="00410D9C" w:rsidRPr="00DD24DD" w:rsidRDefault="00410D9C" w:rsidP="0009181F">
            <w:pPr>
              <w:tabs>
                <w:tab w:val="left" w:pos="1134"/>
              </w:tabs>
              <w:spacing w:after="0" w:line="240" w:lineRule="auto"/>
              <w:contextualSpacing/>
              <w:jc w:val="both"/>
              <w:rPr>
                <w:rFonts w:ascii="Times New Roman" w:hAnsi="Times New Roman" w:cs="Times New Roman"/>
                <w:sz w:val="20"/>
                <w:szCs w:val="20"/>
              </w:rPr>
            </w:pPr>
          </w:p>
          <w:p w14:paraId="30AC4FEA" w14:textId="77777777" w:rsidR="00410D9C" w:rsidRPr="00DD24DD" w:rsidRDefault="00410D9C" w:rsidP="0009181F">
            <w:pPr>
              <w:tabs>
                <w:tab w:val="left" w:pos="1134"/>
              </w:tabs>
              <w:spacing w:after="0" w:line="240" w:lineRule="auto"/>
              <w:contextualSpacing/>
              <w:jc w:val="both"/>
              <w:rPr>
                <w:rFonts w:ascii="Times New Roman" w:hAnsi="Times New Roman" w:cs="Times New Roman"/>
                <w:sz w:val="20"/>
                <w:szCs w:val="20"/>
              </w:rPr>
            </w:pPr>
            <w:r w:rsidRPr="00DD24DD">
              <w:rPr>
                <w:rFonts w:ascii="Times New Roman" w:eastAsia="Times New Roman" w:hAnsi="Times New Roman" w:cs="Times New Roman"/>
                <w:sz w:val="20"/>
                <w:szCs w:val="20"/>
              </w:rPr>
              <w:t xml:space="preserve">Gintaras Ciganas, </w:t>
            </w:r>
          </w:p>
          <w:p w14:paraId="5D828904" w14:textId="77777777" w:rsidR="00410D9C" w:rsidRPr="00DD24DD" w:rsidRDefault="00410D9C" w:rsidP="0009181F">
            <w:pPr>
              <w:tabs>
                <w:tab w:val="left" w:pos="1134"/>
              </w:tabs>
              <w:spacing w:after="0" w:line="240" w:lineRule="auto"/>
              <w:contextualSpacing/>
              <w:jc w:val="both"/>
              <w:rPr>
                <w:rFonts w:ascii="Times New Roman" w:hAnsi="Times New Roman" w:cs="Times New Roman"/>
                <w:sz w:val="20"/>
                <w:szCs w:val="20"/>
              </w:rPr>
            </w:pPr>
            <w:r w:rsidRPr="00DD24DD">
              <w:rPr>
                <w:rFonts w:ascii="Times New Roman" w:hAnsi="Times New Roman" w:cs="Times New Roman"/>
                <w:sz w:val="20"/>
                <w:szCs w:val="20"/>
              </w:rPr>
              <w:t>T</w:t>
            </w:r>
            <w:r w:rsidRPr="00DD24DD">
              <w:rPr>
                <w:rFonts w:ascii="Times New Roman" w:eastAsia="Times New Roman" w:hAnsi="Times New Roman" w:cs="Times New Roman"/>
                <w:sz w:val="20"/>
                <w:szCs w:val="20"/>
              </w:rPr>
              <w:t xml:space="preserve">el. Nr. +370 686 56164, </w:t>
            </w:r>
          </w:p>
          <w:p w14:paraId="73CF4374" w14:textId="77777777" w:rsidR="00410D9C" w:rsidRPr="00DD24DD" w:rsidRDefault="00410D9C" w:rsidP="0009181F">
            <w:pPr>
              <w:tabs>
                <w:tab w:val="left" w:pos="1134"/>
              </w:tabs>
              <w:spacing w:after="0" w:line="240" w:lineRule="auto"/>
              <w:contextualSpacing/>
              <w:jc w:val="both"/>
              <w:rPr>
                <w:rFonts w:ascii="Times New Roman" w:eastAsia="Times New Roman" w:hAnsi="Times New Roman" w:cs="Times New Roman"/>
                <w:sz w:val="20"/>
                <w:szCs w:val="20"/>
              </w:rPr>
            </w:pPr>
            <w:r w:rsidRPr="00DD24DD">
              <w:rPr>
                <w:rFonts w:ascii="Times New Roman" w:hAnsi="Times New Roman" w:cs="Times New Roman"/>
                <w:sz w:val="20"/>
                <w:szCs w:val="20"/>
              </w:rPr>
              <w:lastRenderedPageBreak/>
              <w:t>E</w:t>
            </w:r>
            <w:r w:rsidRPr="00DD24DD">
              <w:rPr>
                <w:rFonts w:ascii="Times New Roman" w:eastAsia="Times New Roman" w:hAnsi="Times New Roman" w:cs="Times New Roman"/>
                <w:sz w:val="20"/>
                <w:szCs w:val="20"/>
              </w:rPr>
              <w:t xml:space="preserve">l. paštas: </w:t>
            </w:r>
            <w:hyperlink r:id="rId29" w:history="1">
              <w:r w:rsidRPr="00DD24DD">
                <w:rPr>
                  <w:rStyle w:val="Hipersaitas"/>
                  <w:rFonts w:ascii="Times New Roman" w:eastAsia="Times New Roman" w:hAnsi="Times New Roman" w:cs="Times New Roman"/>
                  <w:sz w:val="20"/>
                  <w:szCs w:val="20"/>
                </w:rPr>
                <w:t>gintaras.ciganas@aon.lt</w:t>
              </w:r>
            </w:hyperlink>
            <w:r w:rsidRPr="00DD24DD">
              <w:rPr>
                <w:rFonts w:ascii="Times New Roman" w:eastAsia="Times New Roman" w:hAnsi="Times New Roman" w:cs="Times New Roman"/>
                <w:sz w:val="20"/>
                <w:szCs w:val="20"/>
              </w:rPr>
              <w:t>;</w:t>
            </w:r>
          </w:p>
          <w:p w14:paraId="715BB3A5" w14:textId="77777777" w:rsidR="00410D9C" w:rsidRPr="00DD24DD" w:rsidRDefault="00410D9C" w:rsidP="0009181F">
            <w:pPr>
              <w:spacing w:after="0" w:line="240" w:lineRule="auto"/>
              <w:rPr>
                <w:rFonts w:ascii="Times New Roman" w:hAnsi="Times New Roman" w:cs="Times New Roman"/>
                <w:color w:val="4472C4"/>
                <w:kern w:val="2"/>
                <w:sz w:val="20"/>
                <w:szCs w:val="20"/>
              </w:rPr>
            </w:pPr>
          </w:p>
          <w:p w14:paraId="6607C08B" w14:textId="77777777" w:rsidR="00410D9C" w:rsidRPr="00DD24DD" w:rsidRDefault="00410D9C" w:rsidP="0009181F">
            <w:pPr>
              <w:spacing w:after="0" w:line="240" w:lineRule="auto"/>
              <w:rPr>
                <w:rFonts w:ascii="Times New Roman" w:hAnsi="Times New Roman" w:cs="Times New Roman"/>
                <w:sz w:val="20"/>
                <w:szCs w:val="20"/>
              </w:rPr>
            </w:pPr>
            <w:r w:rsidRPr="00DD24DD">
              <w:rPr>
                <w:rFonts w:ascii="Times New Roman" w:hAnsi="Times New Roman" w:cs="Times New Roman"/>
                <w:kern w:val="2"/>
                <w:sz w:val="20"/>
                <w:szCs w:val="20"/>
              </w:rPr>
              <w:t>Finansų a</w:t>
            </w:r>
            <w:r w:rsidRPr="00DD24DD">
              <w:rPr>
                <w:rFonts w:ascii="Times New Roman" w:hAnsi="Times New Roman" w:cs="Times New Roman"/>
                <w:sz w:val="20"/>
                <w:szCs w:val="20"/>
              </w:rPr>
              <w:t>pskaitos specialistė Dalia Gečienė</w:t>
            </w:r>
          </w:p>
          <w:p w14:paraId="52727B39"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sz w:val="20"/>
                <w:szCs w:val="20"/>
              </w:rPr>
              <w:t>Tel. +370 649 96271</w:t>
            </w:r>
          </w:p>
          <w:p w14:paraId="0CEE14AC"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 xml:space="preserve">El. p.: </w:t>
            </w:r>
            <w:hyperlink r:id="rId30" w:history="1">
              <w:r w:rsidRPr="00DD24DD">
                <w:rPr>
                  <w:rStyle w:val="Hipersaitas"/>
                  <w:rFonts w:ascii="Times New Roman" w:hAnsi="Times New Roman" w:cs="Times New Roman"/>
                  <w:sz w:val="20"/>
                  <w:szCs w:val="20"/>
                </w:rPr>
                <w:t>dalia</w:t>
              </w:r>
              <w:r w:rsidRPr="00DD24DD">
                <w:rPr>
                  <w:rStyle w:val="Hipersaitas"/>
                  <w:rFonts w:ascii="Times New Roman" w:hAnsi="Times New Roman" w:cs="Times New Roman"/>
                  <w:kern w:val="2"/>
                  <w:sz w:val="20"/>
                  <w:szCs w:val="20"/>
                </w:rPr>
                <w:t>.geciene@kratc.lt</w:t>
              </w:r>
            </w:hyperlink>
          </w:p>
          <w:p w14:paraId="249BD198"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3F44C95C" w14:textId="77777777" w:rsidTr="00410D9C">
        <w:trPr>
          <w:trHeight w:val="300"/>
        </w:trPr>
        <w:tc>
          <w:tcPr>
            <w:tcW w:w="3094" w:type="dxa"/>
            <w:gridSpan w:val="2"/>
          </w:tcPr>
          <w:p w14:paraId="73F5B060"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lastRenderedPageBreak/>
              <w:t>2.2. Tiekėjo kontaktiniai asmenys, atsakingi už Sutarties vykdymą</w:t>
            </w:r>
          </w:p>
        </w:tc>
        <w:tc>
          <w:tcPr>
            <w:tcW w:w="6966" w:type="dxa"/>
            <w:gridSpan w:val="2"/>
          </w:tcPr>
          <w:p w14:paraId="337C3688"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55F7F184" w14:textId="77777777" w:rsidTr="00410D9C">
        <w:trPr>
          <w:trHeight w:val="300"/>
        </w:trPr>
        <w:tc>
          <w:tcPr>
            <w:tcW w:w="10060" w:type="dxa"/>
            <w:gridSpan w:val="4"/>
          </w:tcPr>
          <w:p w14:paraId="4CEDB2FA"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3. SUTARTIES DALYKAS</w:t>
            </w:r>
          </w:p>
        </w:tc>
      </w:tr>
      <w:tr w:rsidR="00410D9C" w:rsidRPr="00DD24DD" w14:paraId="6E9B4EA7" w14:textId="77777777" w:rsidTr="00410D9C">
        <w:trPr>
          <w:trHeight w:val="300"/>
        </w:trPr>
        <w:tc>
          <w:tcPr>
            <w:tcW w:w="3094" w:type="dxa"/>
            <w:gridSpan w:val="2"/>
          </w:tcPr>
          <w:p w14:paraId="23F946D9"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3.1. Sutarties dalykas</w:t>
            </w:r>
          </w:p>
        </w:tc>
        <w:tc>
          <w:tcPr>
            <w:tcW w:w="6966" w:type="dxa"/>
            <w:gridSpan w:val="2"/>
          </w:tcPr>
          <w:p w14:paraId="2D1FA9E8" w14:textId="77777777" w:rsidR="00410D9C" w:rsidRPr="00DD24DD" w:rsidRDefault="00410D9C" w:rsidP="0009181F">
            <w:pPr>
              <w:spacing w:after="0" w:line="240" w:lineRule="auto"/>
              <w:jc w:val="both"/>
              <w:rPr>
                <w:rFonts w:ascii="Times New Roman" w:hAnsi="Times New Roman" w:cs="Times New Roman"/>
                <w:color w:val="000000"/>
                <w:kern w:val="2"/>
                <w:sz w:val="20"/>
                <w:szCs w:val="20"/>
              </w:rPr>
            </w:pPr>
            <w:r w:rsidRPr="00DD24DD">
              <w:rPr>
                <w:rFonts w:ascii="Times New Roman" w:hAnsi="Times New Roman" w:cs="Times New Roman"/>
                <w:kern w:val="2"/>
                <w:sz w:val="20"/>
                <w:szCs w:val="20"/>
              </w:rPr>
              <w:t xml:space="preserve">Tiekėjas įsipareigoja Sutartyje numatytomis sąlygomis suteikti Pirkėjui </w:t>
            </w:r>
            <w:r w:rsidRPr="00DD24DD">
              <w:rPr>
                <w:rFonts w:ascii="Times New Roman" w:eastAsia="Arial Unicode MS" w:hAnsi="Times New Roman" w:cs="Times New Roman"/>
                <w:b/>
                <w:spacing w:val="4"/>
                <w:sz w:val="20"/>
                <w:szCs w:val="20"/>
                <w:lang w:eastAsia="zh-CN"/>
              </w:rPr>
              <w:t xml:space="preserve">Turto draudimo, specialiosios technikos </w:t>
            </w:r>
            <w:r w:rsidRPr="00DD24DD">
              <w:rPr>
                <w:rFonts w:ascii="Times New Roman" w:eastAsia="Arial Unicode MS" w:hAnsi="Times New Roman" w:cs="Times New Roman"/>
                <w:b/>
                <w:i/>
                <w:iCs/>
                <w:spacing w:val="4"/>
                <w:sz w:val="20"/>
                <w:szCs w:val="20"/>
                <w:lang w:eastAsia="zh-CN"/>
              </w:rPr>
              <w:t xml:space="preserve">kasko </w:t>
            </w:r>
            <w:r w:rsidRPr="00DD24DD">
              <w:rPr>
                <w:rFonts w:ascii="Times New Roman" w:eastAsia="Arial Unicode MS" w:hAnsi="Times New Roman" w:cs="Times New Roman"/>
                <w:b/>
                <w:spacing w:val="4"/>
                <w:sz w:val="20"/>
                <w:szCs w:val="20"/>
                <w:lang w:eastAsia="zh-CN"/>
              </w:rPr>
              <w:t>draudimo, bendrosios civilinės atsakomybės draudimo, darbdavio civilinės atsakomybės draudimo paslaugas</w:t>
            </w:r>
            <w:r w:rsidRPr="00DD24DD">
              <w:rPr>
                <w:rFonts w:ascii="Times New Roman" w:hAnsi="Times New Roman" w:cs="Times New Roman"/>
                <w:color w:val="000000"/>
                <w:kern w:val="2"/>
                <w:sz w:val="20"/>
                <w:szCs w:val="20"/>
              </w:rPr>
              <w:t xml:space="preserve"> (toliau – Paslaugos).</w:t>
            </w:r>
          </w:p>
          <w:p w14:paraId="32C5F02A" w14:textId="77777777" w:rsidR="00410D9C" w:rsidRPr="00DD24DD" w:rsidRDefault="00410D9C" w:rsidP="0009181F">
            <w:pPr>
              <w:spacing w:after="0" w:line="240" w:lineRule="auto"/>
              <w:jc w:val="both"/>
              <w:rPr>
                <w:rFonts w:ascii="Times New Roman" w:hAnsi="Times New Roman" w:cs="Times New Roman"/>
                <w:color w:val="000000"/>
                <w:kern w:val="2"/>
                <w:sz w:val="20"/>
                <w:szCs w:val="20"/>
              </w:rPr>
            </w:pPr>
            <w:r w:rsidRPr="00DD24DD">
              <w:rPr>
                <w:rFonts w:ascii="Times New Roman" w:hAnsi="Times New Roman" w:cs="Times New Roman"/>
                <w:color w:val="000000"/>
                <w:kern w:val="2"/>
                <w:sz w:val="20"/>
                <w:szCs w:val="20"/>
              </w:rPr>
              <w:t xml:space="preserve">Išsamus </w:t>
            </w:r>
            <w:r w:rsidRPr="00DD24DD">
              <w:rPr>
                <w:rFonts w:ascii="Times New Roman" w:hAnsi="Times New Roman" w:cs="Times New Roman"/>
                <w:color w:val="000000"/>
                <w:sz w:val="20"/>
                <w:szCs w:val="20"/>
              </w:rPr>
              <w:t>Paslaugų</w:t>
            </w:r>
            <w:r w:rsidRPr="00DD24DD">
              <w:rPr>
                <w:rFonts w:ascii="Times New Roman" w:hAnsi="Times New Roman" w:cs="Times New Roman"/>
                <w:color w:val="000000"/>
                <w:kern w:val="2"/>
                <w:sz w:val="20"/>
                <w:szCs w:val="20"/>
              </w:rPr>
              <w:t xml:space="preserve"> aprašymas ir kiti reikalavimai teikiamoms </w:t>
            </w:r>
            <w:r w:rsidRPr="00DD24DD">
              <w:rPr>
                <w:rFonts w:ascii="Times New Roman" w:hAnsi="Times New Roman" w:cs="Times New Roman"/>
                <w:color w:val="000000"/>
                <w:sz w:val="20"/>
                <w:szCs w:val="20"/>
              </w:rPr>
              <w:t>Paslaugoms</w:t>
            </w:r>
            <w:r w:rsidRPr="00DD24DD">
              <w:rPr>
                <w:rFonts w:ascii="Times New Roman" w:hAnsi="Times New Roman" w:cs="Times New Roman"/>
                <w:color w:val="000000"/>
                <w:kern w:val="2"/>
                <w:sz w:val="20"/>
                <w:szCs w:val="20"/>
              </w:rPr>
              <w:t xml:space="preserve"> nustatyti Sutarties priede Nr. 1 „Techninė specifikacija“ (toliau – Techninė specifikacija) ir Sutarties priede Nr. 2 „Pasiūlymas“.</w:t>
            </w:r>
          </w:p>
        </w:tc>
      </w:tr>
      <w:tr w:rsidR="00410D9C" w:rsidRPr="00DD24DD" w14:paraId="39F97D60" w14:textId="77777777" w:rsidTr="00410D9C">
        <w:trPr>
          <w:trHeight w:val="300"/>
        </w:trPr>
        <w:tc>
          <w:tcPr>
            <w:tcW w:w="3094" w:type="dxa"/>
            <w:gridSpan w:val="2"/>
          </w:tcPr>
          <w:p w14:paraId="57253CE0"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3.2. Pirkimo pavadinimas ir numeris</w:t>
            </w:r>
          </w:p>
        </w:tc>
        <w:tc>
          <w:tcPr>
            <w:tcW w:w="6966" w:type="dxa"/>
            <w:gridSpan w:val="2"/>
          </w:tcPr>
          <w:p w14:paraId="4A9D3FE8"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0DA97BA7" w14:textId="77777777" w:rsidR="00410D9C" w:rsidRPr="00DD24DD" w:rsidRDefault="00410D9C" w:rsidP="0009181F">
            <w:pPr>
              <w:spacing w:after="0" w:line="240" w:lineRule="auto"/>
              <w:rPr>
                <w:rFonts w:ascii="Times New Roman" w:hAnsi="Times New Roman" w:cs="Times New Roman"/>
                <w:kern w:val="2"/>
                <w:sz w:val="20"/>
                <w:szCs w:val="20"/>
              </w:rPr>
            </w:pPr>
          </w:p>
        </w:tc>
      </w:tr>
      <w:tr w:rsidR="00410D9C" w:rsidRPr="00DD24DD" w14:paraId="6A7FC8BD" w14:textId="77777777" w:rsidTr="00410D9C">
        <w:trPr>
          <w:trHeight w:val="300"/>
        </w:trPr>
        <w:tc>
          <w:tcPr>
            <w:tcW w:w="3094" w:type="dxa"/>
            <w:gridSpan w:val="2"/>
          </w:tcPr>
          <w:p w14:paraId="334B9F32"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3.3. Informacija apie Europos Sąjungos lėšomis finansuojamą projektą arba kitą projektą</w:t>
            </w:r>
          </w:p>
        </w:tc>
        <w:tc>
          <w:tcPr>
            <w:tcW w:w="6966" w:type="dxa"/>
            <w:gridSpan w:val="2"/>
          </w:tcPr>
          <w:p w14:paraId="77271A67"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322CC812" w14:textId="77777777" w:rsidR="00410D9C" w:rsidRPr="00DD24DD" w:rsidRDefault="00410D9C" w:rsidP="0009181F">
            <w:pPr>
              <w:spacing w:after="0" w:line="240" w:lineRule="auto"/>
              <w:rPr>
                <w:rFonts w:ascii="Times New Roman" w:hAnsi="Times New Roman" w:cs="Times New Roman"/>
                <w:kern w:val="2"/>
                <w:sz w:val="20"/>
                <w:szCs w:val="20"/>
              </w:rPr>
            </w:pPr>
          </w:p>
          <w:p w14:paraId="7B042EAE" w14:textId="77777777" w:rsidR="00410D9C" w:rsidRPr="00DD24DD" w:rsidRDefault="00410D9C" w:rsidP="0009181F">
            <w:pPr>
              <w:spacing w:after="0" w:line="240" w:lineRule="auto"/>
              <w:rPr>
                <w:rFonts w:ascii="Times New Roman" w:hAnsi="Times New Roman" w:cs="Times New Roman"/>
                <w:kern w:val="2"/>
                <w:sz w:val="20"/>
                <w:szCs w:val="20"/>
              </w:rPr>
            </w:pPr>
          </w:p>
        </w:tc>
      </w:tr>
      <w:tr w:rsidR="00410D9C" w:rsidRPr="00DD24DD" w14:paraId="437EF9D3" w14:textId="77777777" w:rsidTr="00410D9C">
        <w:trPr>
          <w:trHeight w:val="300"/>
        </w:trPr>
        <w:tc>
          <w:tcPr>
            <w:tcW w:w="10060" w:type="dxa"/>
            <w:gridSpan w:val="4"/>
          </w:tcPr>
          <w:p w14:paraId="4344DA7E"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 xml:space="preserve">4. PASLAUGŲ SUTEIKIMO TERMINAI IR PASLAUGŲ PERDAVIMO </w:t>
            </w:r>
            <w:r w:rsidRPr="00DD24DD">
              <w:rPr>
                <w:rFonts w:ascii="Times New Roman" w:hAnsi="Times New Roman" w:cs="Times New Roman"/>
                <w:color w:val="000000"/>
                <w:kern w:val="2"/>
                <w:sz w:val="20"/>
                <w:szCs w:val="20"/>
              </w:rPr>
              <w:t>–</w:t>
            </w:r>
            <w:r w:rsidRPr="00DD24DD">
              <w:rPr>
                <w:rFonts w:ascii="Times New Roman" w:hAnsi="Times New Roman" w:cs="Times New Roman"/>
                <w:b/>
                <w:kern w:val="2"/>
                <w:sz w:val="20"/>
                <w:szCs w:val="20"/>
              </w:rPr>
              <w:t xml:space="preserve"> PRIĖMIMO TVARKA</w:t>
            </w:r>
          </w:p>
        </w:tc>
      </w:tr>
      <w:tr w:rsidR="00410D9C" w:rsidRPr="00DD24DD" w14:paraId="510F25C1" w14:textId="77777777" w:rsidTr="00410D9C">
        <w:trPr>
          <w:trHeight w:val="300"/>
        </w:trPr>
        <w:tc>
          <w:tcPr>
            <w:tcW w:w="3094" w:type="dxa"/>
            <w:gridSpan w:val="2"/>
          </w:tcPr>
          <w:p w14:paraId="7942FCA0"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 xml:space="preserve">4.1. </w:t>
            </w:r>
            <w:r w:rsidRPr="00DD24DD">
              <w:rPr>
                <w:rFonts w:ascii="Times New Roman" w:hAnsi="Times New Roman" w:cs="Times New Roman"/>
                <w:b/>
                <w:sz w:val="20"/>
                <w:szCs w:val="20"/>
              </w:rPr>
              <w:t>Paslaugų</w:t>
            </w:r>
            <w:r w:rsidRPr="00DD24DD">
              <w:rPr>
                <w:rFonts w:ascii="Times New Roman" w:hAnsi="Times New Roman" w:cs="Times New Roman"/>
                <w:b/>
                <w:kern w:val="2"/>
                <w:sz w:val="20"/>
                <w:szCs w:val="20"/>
              </w:rPr>
              <w:t xml:space="preserve"> </w:t>
            </w:r>
            <w:r w:rsidRPr="00DD24DD">
              <w:rPr>
                <w:rFonts w:ascii="Times New Roman" w:hAnsi="Times New Roman" w:cs="Times New Roman"/>
                <w:b/>
                <w:sz w:val="20"/>
                <w:szCs w:val="20"/>
              </w:rPr>
              <w:t>suteikimo</w:t>
            </w:r>
            <w:r w:rsidRPr="00DD24DD">
              <w:rPr>
                <w:rFonts w:ascii="Times New Roman" w:hAnsi="Times New Roman" w:cs="Times New Roman"/>
                <w:b/>
                <w:kern w:val="2"/>
                <w:sz w:val="20"/>
                <w:szCs w:val="20"/>
              </w:rPr>
              <w:t xml:space="preserve"> terminas, kai </w:t>
            </w:r>
            <w:r w:rsidRPr="00DD24DD">
              <w:rPr>
                <w:rFonts w:ascii="Times New Roman" w:hAnsi="Times New Roman" w:cs="Times New Roman"/>
                <w:b/>
                <w:sz w:val="20"/>
                <w:szCs w:val="20"/>
              </w:rPr>
              <w:t>Paslaugos yra vienkartinio pobūdžio, teikiamos periodiškai arba pagal Pirkėjo Užsakymą</w:t>
            </w:r>
          </w:p>
          <w:p w14:paraId="19E27253" w14:textId="77777777" w:rsidR="00410D9C" w:rsidRPr="00DD24DD" w:rsidRDefault="00410D9C" w:rsidP="0009181F">
            <w:pPr>
              <w:spacing w:after="0" w:line="240" w:lineRule="auto"/>
              <w:rPr>
                <w:rFonts w:ascii="Times New Roman" w:hAnsi="Times New Roman" w:cs="Times New Roman"/>
                <w:b/>
                <w:color w:val="FF0000"/>
                <w:kern w:val="2"/>
                <w:sz w:val="20"/>
                <w:szCs w:val="20"/>
              </w:rPr>
            </w:pPr>
          </w:p>
        </w:tc>
        <w:tc>
          <w:tcPr>
            <w:tcW w:w="6966" w:type="dxa"/>
            <w:gridSpan w:val="2"/>
          </w:tcPr>
          <w:p w14:paraId="1F4898B8" w14:textId="77777777" w:rsidR="00410D9C" w:rsidRPr="00DD24DD" w:rsidRDefault="00410D9C" w:rsidP="0009181F">
            <w:pPr>
              <w:spacing w:after="0" w:line="240" w:lineRule="auto"/>
              <w:jc w:val="both"/>
              <w:rPr>
                <w:rFonts w:ascii="Times New Roman" w:hAnsi="Times New Roman" w:cs="Times New Roman"/>
                <w:sz w:val="20"/>
                <w:szCs w:val="20"/>
              </w:rPr>
            </w:pPr>
            <w:r w:rsidRPr="00DD24DD">
              <w:rPr>
                <w:rFonts w:ascii="Times New Roman" w:hAnsi="Times New Roman" w:cs="Times New Roman"/>
                <w:sz w:val="20"/>
                <w:szCs w:val="20"/>
              </w:rPr>
              <w:t xml:space="preserve">Tiekėjas Paslaugas įsipareigoja teikti </w:t>
            </w:r>
            <w:r w:rsidRPr="00DD24DD">
              <w:rPr>
                <w:rFonts w:ascii="Times New Roman" w:hAnsi="Times New Roman" w:cs="Times New Roman"/>
                <w:b/>
                <w:sz w:val="20"/>
                <w:szCs w:val="20"/>
              </w:rPr>
              <w:t>12 mėnesių</w:t>
            </w:r>
            <w:r w:rsidRPr="00DD24DD">
              <w:rPr>
                <w:rFonts w:ascii="Times New Roman" w:hAnsi="Times New Roman" w:cs="Times New Roman"/>
                <w:sz w:val="20"/>
                <w:szCs w:val="20"/>
              </w:rPr>
              <w:t xml:space="preserve"> nuo Sutarties pasirašymo dienos.</w:t>
            </w:r>
          </w:p>
          <w:p w14:paraId="3F179805" w14:textId="77777777" w:rsidR="00410D9C" w:rsidRPr="00DD24DD" w:rsidRDefault="00410D9C" w:rsidP="0009181F">
            <w:pPr>
              <w:spacing w:after="0" w:line="240" w:lineRule="auto"/>
              <w:jc w:val="both"/>
              <w:rPr>
                <w:rFonts w:ascii="Times New Roman" w:hAnsi="Times New Roman" w:cs="Times New Roman"/>
                <w:sz w:val="20"/>
                <w:szCs w:val="20"/>
              </w:rPr>
            </w:pPr>
          </w:p>
          <w:p w14:paraId="072FD51B" w14:textId="77777777" w:rsidR="00410D9C" w:rsidRPr="00DD24DD" w:rsidRDefault="00410D9C" w:rsidP="0009181F">
            <w:pPr>
              <w:spacing w:after="0" w:line="240" w:lineRule="auto"/>
              <w:rPr>
                <w:rFonts w:ascii="Times New Roman" w:hAnsi="Times New Roman" w:cs="Times New Roman"/>
                <w:color w:val="4472C4"/>
                <w:sz w:val="20"/>
                <w:szCs w:val="20"/>
              </w:rPr>
            </w:pPr>
          </w:p>
        </w:tc>
      </w:tr>
      <w:tr w:rsidR="00410D9C" w:rsidRPr="00DD24DD" w14:paraId="4D28733B" w14:textId="77777777" w:rsidTr="00410D9C">
        <w:trPr>
          <w:trHeight w:val="300"/>
        </w:trPr>
        <w:tc>
          <w:tcPr>
            <w:tcW w:w="3094" w:type="dxa"/>
            <w:gridSpan w:val="2"/>
          </w:tcPr>
          <w:p w14:paraId="4D2838C0"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4.2. Paslaugų / jų dalies / etapo / periodo suteikimo termino pratęsimas</w:t>
            </w:r>
          </w:p>
        </w:tc>
        <w:tc>
          <w:tcPr>
            <w:tcW w:w="6966" w:type="dxa"/>
            <w:gridSpan w:val="2"/>
          </w:tcPr>
          <w:p w14:paraId="1B15FD36" w14:textId="77777777" w:rsidR="00410D9C" w:rsidRPr="00DD24DD" w:rsidRDefault="00410D9C" w:rsidP="0009181F">
            <w:pPr>
              <w:spacing w:after="0" w:line="240" w:lineRule="auto"/>
              <w:jc w:val="both"/>
              <w:rPr>
                <w:rFonts w:ascii="Times New Roman" w:hAnsi="Times New Roman" w:cs="Times New Roman"/>
                <w:sz w:val="20"/>
                <w:szCs w:val="20"/>
              </w:rPr>
            </w:pPr>
            <w:r w:rsidRPr="00DD24DD">
              <w:rPr>
                <w:rFonts w:ascii="Times New Roman" w:hAnsi="Times New Roman" w:cs="Times New Roman"/>
                <w:kern w:val="2"/>
                <w:sz w:val="20"/>
                <w:szCs w:val="20"/>
              </w:rPr>
              <w:t>Netaikoma</w:t>
            </w:r>
          </w:p>
          <w:p w14:paraId="359FC3D4" w14:textId="77777777" w:rsidR="00410D9C" w:rsidRPr="00DD24DD" w:rsidRDefault="00410D9C" w:rsidP="0009181F">
            <w:pPr>
              <w:spacing w:after="0" w:line="240" w:lineRule="auto"/>
              <w:rPr>
                <w:rFonts w:ascii="Times New Roman" w:hAnsi="Times New Roman" w:cs="Times New Roman"/>
                <w:sz w:val="20"/>
                <w:szCs w:val="20"/>
              </w:rPr>
            </w:pPr>
          </w:p>
        </w:tc>
      </w:tr>
      <w:tr w:rsidR="00410D9C" w:rsidRPr="00DD24DD" w14:paraId="681CA9C7" w14:textId="77777777" w:rsidTr="00410D9C">
        <w:trPr>
          <w:trHeight w:val="300"/>
        </w:trPr>
        <w:tc>
          <w:tcPr>
            <w:tcW w:w="3094" w:type="dxa"/>
            <w:gridSpan w:val="2"/>
          </w:tcPr>
          <w:p w14:paraId="23D988C2"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4.3. Užsakymų teikimo tvarka</w:t>
            </w:r>
          </w:p>
        </w:tc>
        <w:tc>
          <w:tcPr>
            <w:tcW w:w="6966" w:type="dxa"/>
            <w:gridSpan w:val="2"/>
          </w:tcPr>
          <w:p w14:paraId="6B604AA6" w14:textId="77777777" w:rsidR="00410D9C" w:rsidRPr="00DD24DD" w:rsidRDefault="00410D9C" w:rsidP="0009181F">
            <w:pPr>
              <w:spacing w:after="0" w:line="240" w:lineRule="auto"/>
              <w:rPr>
                <w:rFonts w:ascii="Times New Roman" w:hAnsi="Times New Roman" w:cs="Times New Roman"/>
                <w:sz w:val="20"/>
                <w:szCs w:val="20"/>
              </w:rPr>
            </w:pPr>
            <w:r w:rsidRPr="00DD24DD">
              <w:rPr>
                <w:rFonts w:ascii="Times New Roman" w:hAnsi="Times New Roman" w:cs="Times New Roman"/>
                <w:kern w:val="2"/>
                <w:sz w:val="20"/>
                <w:szCs w:val="20"/>
              </w:rPr>
              <w:t>Netaikoma</w:t>
            </w:r>
          </w:p>
        </w:tc>
      </w:tr>
      <w:tr w:rsidR="00410D9C" w:rsidRPr="00DD24DD" w14:paraId="47FE17C0" w14:textId="77777777" w:rsidTr="00410D9C">
        <w:trPr>
          <w:trHeight w:val="649"/>
        </w:trPr>
        <w:tc>
          <w:tcPr>
            <w:tcW w:w="3094" w:type="dxa"/>
            <w:gridSpan w:val="2"/>
            <w:tcBorders>
              <w:top w:val="single" w:sz="4" w:space="0" w:color="auto"/>
              <w:left w:val="single" w:sz="4" w:space="0" w:color="auto"/>
              <w:bottom w:val="single" w:sz="4" w:space="0" w:color="auto"/>
              <w:right w:val="single" w:sz="4" w:space="0" w:color="auto"/>
            </w:tcBorders>
          </w:tcPr>
          <w:p w14:paraId="2EAA31A7"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4.4.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523F9EE5"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6DBF9F1D" w14:textId="77777777" w:rsidR="00410D9C" w:rsidRPr="00DD24DD" w:rsidRDefault="00410D9C" w:rsidP="0009181F">
            <w:pPr>
              <w:spacing w:after="0" w:line="240" w:lineRule="auto"/>
              <w:rPr>
                <w:rFonts w:ascii="Times New Roman" w:hAnsi="Times New Roman" w:cs="Times New Roman"/>
                <w:kern w:val="2"/>
                <w:sz w:val="20"/>
                <w:szCs w:val="20"/>
              </w:rPr>
            </w:pPr>
          </w:p>
          <w:p w14:paraId="6B481943" w14:textId="77777777" w:rsidR="00410D9C" w:rsidRPr="00DD24DD" w:rsidRDefault="00410D9C" w:rsidP="0009181F">
            <w:pPr>
              <w:spacing w:after="0" w:line="240" w:lineRule="auto"/>
              <w:rPr>
                <w:rFonts w:ascii="Times New Roman" w:hAnsi="Times New Roman" w:cs="Times New Roman"/>
                <w:sz w:val="20"/>
                <w:szCs w:val="20"/>
              </w:rPr>
            </w:pPr>
          </w:p>
        </w:tc>
      </w:tr>
      <w:tr w:rsidR="00410D9C" w:rsidRPr="00DD24DD" w14:paraId="619F4644" w14:textId="77777777" w:rsidTr="00410D9C">
        <w:trPr>
          <w:trHeight w:val="300"/>
        </w:trPr>
        <w:tc>
          <w:tcPr>
            <w:tcW w:w="3094" w:type="dxa"/>
            <w:gridSpan w:val="2"/>
          </w:tcPr>
          <w:p w14:paraId="79E1F6B1"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4.5. Pateikiami dokumentai</w:t>
            </w:r>
          </w:p>
        </w:tc>
        <w:tc>
          <w:tcPr>
            <w:tcW w:w="6966" w:type="dxa"/>
            <w:gridSpan w:val="2"/>
          </w:tcPr>
          <w:p w14:paraId="6CC1CB40" w14:textId="77777777" w:rsidR="00410D9C" w:rsidRPr="00DD24DD" w:rsidRDefault="00410D9C" w:rsidP="0009181F">
            <w:pPr>
              <w:spacing w:after="0" w:line="240" w:lineRule="auto"/>
              <w:rPr>
                <w:rFonts w:ascii="Times New Roman" w:hAnsi="Times New Roman" w:cs="Times New Roman"/>
                <w:sz w:val="20"/>
                <w:szCs w:val="20"/>
              </w:rPr>
            </w:pPr>
            <w:r w:rsidRPr="00DD24DD">
              <w:rPr>
                <w:rFonts w:ascii="Times New Roman" w:hAnsi="Times New Roman" w:cs="Times New Roman"/>
                <w:kern w:val="2"/>
                <w:sz w:val="20"/>
                <w:szCs w:val="20"/>
              </w:rPr>
              <w:t>Draudimo polisai</w:t>
            </w:r>
          </w:p>
        </w:tc>
      </w:tr>
      <w:tr w:rsidR="00410D9C" w:rsidRPr="00DD24DD" w14:paraId="57E89970" w14:textId="77777777" w:rsidTr="00410D9C">
        <w:trPr>
          <w:trHeight w:val="300"/>
        </w:trPr>
        <w:tc>
          <w:tcPr>
            <w:tcW w:w="10060" w:type="dxa"/>
            <w:gridSpan w:val="4"/>
          </w:tcPr>
          <w:p w14:paraId="36578DD3"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5. SUTARTIES KAINA IR ATSISKAITYMO TVARKA</w:t>
            </w:r>
          </w:p>
        </w:tc>
      </w:tr>
      <w:tr w:rsidR="00410D9C" w:rsidRPr="00DD24DD" w14:paraId="73C8DB1D" w14:textId="77777777" w:rsidTr="00410D9C">
        <w:trPr>
          <w:trHeight w:val="300"/>
        </w:trPr>
        <w:tc>
          <w:tcPr>
            <w:tcW w:w="3094" w:type="dxa"/>
            <w:gridSpan w:val="2"/>
          </w:tcPr>
          <w:p w14:paraId="115349F6"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5.1. Sutarčiai taikomas kainos apskaičiavimo būdas</w:t>
            </w:r>
          </w:p>
        </w:tc>
        <w:tc>
          <w:tcPr>
            <w:tcW w:w="6966" w:type="dxa"/>
            <w:gridSpan w:val="2"/>
          </w:tcPr>
          <w:p w14:paraId="434927E7"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Fiksuotos kainos kainodara</w:t>
            </w:r>
          </w:p>
          <w:p w14:paraId="688C91F9"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0736BE1D" w14:textId="77777777" w:rsidTr="00410D9C">
        <w:trPr>
          <w:trHeight w:val="300"/>
        </w:trPr>
        <w:tc>
          <w:tcPr>
            <w:tcW w:w="3094" w:type="dxa"/>
            <w:gridSpan w:val="2"/>
          </w:tcPr>
          <w:p w14:paraId="7B8AE9AF"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 xml:space="preserve">5.2. Pradinės Sutarties vertė ir Sutarties kaina, kai taikoma </w:t>
            </w:r>
            <w:r w:rsidRPr="00DD24DD">
              <w:rPr>
                <w:rFonts w:ascii="Times New Roman" w:hAnsi="Times New Roman" w:cs="Times New Roman"/>
                <w:b/>
                <w:kern w:val="2"/>
                <w:sz w:val="20"/>
                <w:szCs w:val="20"/>
                <w:u w:val="single"/>
              </w:rPr>
              <w:t>fiksuotos kainos</w:t>
            </w:r>
            <w:r w:rsidRPr="00DD24DD">
              <w:rPr>
                <w:rFonts w:ascii="Times New Roman" w:hAnsi="Times New Roman" w:cs="Times New Roman"/>
                <w:b/>
                <w:kern w:val="2"/>
                <w:sz w:val="20"/>
                <w:szCs w:val="20"/>
              </w:rPr>
              <w:t xml:space="preserve"> kainodara</w:t>
            </w:r>
          </w:p>
          <w:p w14:paraId="1B33CC0C" w14:textId="77777777" w:rsidR="00410D9C" w:rsidRPr="00DD24DD" w:rsidRDefault="00410D9C" w:rsidP="0009181F">
            <w:pPr>
              <w:spacing w:after="0" w:line="240" w:lineRule="auto"/>
              <w:rPr>
                <w:rFonts w:ascii="Times New Roman" w:hAnsi="Times New Roman" w:cs="Times New Roman"/>
                <w:b/>
                <w:kern w:val="2"/>
                <w:sz w:val="20"/>
                <w:szCs w:val="20"/>
              </w:rPr>
            </w:pPr>
          </w:p>
          <w:p w14:paraId="2D27AA5F" w14:textId="77777777" w:rsidR="00410D9C" w:rsidRPr="00DD24DD" w:rsidRDefault="00410D9C" w:rsidP="0009181F">
            <w:pPr>
              <w:spacing w:after="0" w:line="240" w:lineRule="auto"/>
              <w:rPr>
                <w:rFonts w:ascii="Times New Roman" w:hAnsi="Times New Roman" w:cs="Times New Roman"/>
                <w:b/>
                <w:kern w:val="2"/>
                <w:sz w:val="20"/>
                <w:szCs w:val="20"/>
              </w:rPr>
            </w:pPr>
          </w:p>
          <w:p w14:paraId="65BFD953" w14:textId="77777777" w:rsidR="00410D9C" w:rsidRPr="00DD24DD" w:rsidRDefault="00410D9C" w:rsidP="0009181F">
            <w:pPr>
              <w:spacing w:after="0" w:line="240" w:lineRule="auto"/>
              <w:jc w:val="both"/>
              <w:rPr>
                <w:rFonts w:ascii="Times New Roman" w:hAnsi="Times New Roman" w:cs="Times New Roman"/>
                <w:b/>
                <w:color w:val="FF0000"/>
                <w:kern w:val="2"/>
                <w:sz w:val="20"/>
                <w:szCs w:val="20"/>
              </w:rPr>
            </w:pPr>
          </w:p>
        </w:tc>
        <w:tc>
          <w:tcPr>
            <w:tcW w:w="6966" w:type="dxa"/>
            <w:gridSpan w:val="2"/>
          </w:tcPr>
          <w:p w14:paraId="0C0124B0" w14:textId="77777777" w:rsidR="00410D9C" w:rsidRPr="00DD24DD" w:rsidRDefault="00410D9C" w:rsidP="0009181F">
            <w:pPr>
              <w:spacing w:after="0" w:line="240" w:lineRule="auto"/>
              <w:jc w:val="both"/>
              <w:rPr>
                <w:rFonts w:ascii="Times New Roman" w:hAnsi="Times New Roman" w:cs="Times New Roman"/>
                <w:sz w:val="20"/>
                <w:szCs w:val="20"/>
              </w:rPr>
            </w:pPr>
            <w:r w:rsidRPr="00DD24DD">
              <w:rPr>
                <w:rFonts w:ascii="Times New Roman" w:hAnsi="Times New Roman" w:cs="Times New Roman"/>
                <w:kern w:val="2"/>
                <w:sz w:val="20"/>
                <w:szCs w:val="20"/>
              </w:rPr>
              <w:t xml:space="preserve">Pradinės Sutarties vertė yra </w:t>
            </w:r>
            <w:r w:rsidRPr="00DD24DD">
              <w:rPr>
                <w:rFonts w:ascii="Times New Roman" w:hAnsi="Times New Roman" w:cs="Times New Roman"/>
                <w:b/>
                <w:bCs/>
                <w:kern w:val="2"/>
                <w:sz w:val="20"/>
                <w:szCs w:val="20"/>
              </w:rPr>
              <w:t>________ Eur</w:t>
            </w:r>
            <w:r w:rsidRPr="00DD24DD">
              <w:rPr>
                <w:rFonts w:ascii="Times New Roman" w:hAnsi="Times New Roman" w:cs="Times New Roman"/>
                <w:kern w:val="2"/>
                <w:sz w:val="20"/>
                <w:szCs w:val="20"/>
              </w:rPr>
              <w:t xml:space="preserve"> (___) </w:t>
            </w:r>
            <w:r w:rsidRPr="00DD24DD">
              <w:rPr>
                <w:rFonts w:ascii="Times New Roman" w:hAnsi="Times New Roman" w:cs="Times New Roman"/>
                <w:b/>
                <w:bCs/>
                <w:kern w:val="2"/>
                <w:sz w:val="20"/>
                <w:szCs w:val="20"/>
              </w:rPr>
              <w:t>be PVM</w:t>
            </w:r>
            <w:r w:rsidRPr="00DD24DD">
              <w:rPr>
                <w:rFonts w:ascii="Times New Roman" w:hAnsi="Times New Roman" w:cs="Times New Roman"/>
                <w:kern w:val="2"/>
                <w:sz w:val="20"/>
                <w:szCs w:val="20"/>
              </w:rPr>
              <w:t>.</w:t>
            </w:r>
          </w:p>
          <w:p w14:paraId="22E93E1E" w14:textId="77777777" w:rsidR="00410D9C" w:rsidRPr="00DD24DD" w:rsidRDefault="00410D9C" w:rsidP="0009181F">
            <w:pPr>
              <w:spacing w:after="0" w:line="240" w:lineRule="auto"/>
              <w:jc w:val="both"/>
              <w:rPr>
                <w:rFonts w:ascii="Times New Roman" w:hAnsi="Times New Roman" w:cs="Times New Roman"/>
                <w:sz w:val="20"/>
                <w:szCs w:val="20"/>
              </w:rPr>
            </w:pPr>
            <w:r w:rsidRPr="00DD24DD">
              <w:rPr>
                <w:rFonts w:ascii="Times New Roman" w:hAnsi="Times New Roman" w:cs="Times New Roman"/>
                <w:kern w:val="2"/>
                <w:sz w:val="20"/>
                <w:szCs w:val="20"/>
              </w:rPr>
              <w:t>PVM sudaro ______ Eur (___).</w:t>
            </w:r>
          </w:p>
          <w:p w14:paraId="6900D7FE" w14:textId="77777777" w:rsidR="00410D9C" w:rsidRPr="00DD24DD" w:rsidRDefault="00410D9C" w:rsidP="0009181F">
            <w:pPr>
              <w:spacing w:after="0" w:line="240" w:lineRule="auto"/>
              <w:jc w:val="both"/>
              <w:rPr>
                <w:rFonts w:ascii="Times New Roman" w:hAnsi="Times New Roman" w:cs="Times New Roman"/>
                <w:sz w:val="20"/>
                <w:szCs w:val="20"/>
              </w:rPr>
            </w:pPr>
            <w:r w:rsidRPr="00DD24DD">
              <w:rPr>
                <w:rFonts w:ascii="Times New Roman" w:hAnsi="Times New Roman" w:cs="Times New Roman"/>
                <w:kern w:val="2"/>
                <w:sz w:val="20"/>
                <w:szCs w:val="20"/>
              </w:rPr>
              <w:t xml:space="preserve">Sutarties kaina yra </w:t>
            </w:r>
            <w:r w:rsidRPr="00DD24DD">
              <w:rPr>
                <w:rFonts w:ascii="Times New Roman" w:hAnsi="Times New Roman" w:cs="Times New Roman"/>
                <w:b/>
                <w:bCs/>
                <w:kern w:val="2"/>
                <w:sz w:val="20"/>
                <w:szCs w:val="20"/>
              </w:rPr>
              <w:t>______ Eur</w:t>
            </w:r>
            <w:r w:rsidRPr="00DD24DD">
              <w:rPr>
                <w:rFonts w:ascii="Times New Roman" w:hAnsi="Times New Roman" w:cs="Times New Roman"/>
                <w:kern w:val="2"/>
                <w:sz w:val="20"/>
                <w:szCs w:val="20"/>
              </w:rPr>
              <w:t xml:space="preserve"> (___) </w:t>
            </w:r>
            <w:r w:rsidRPr="00DD24DD">
              <w:rPr>
                <w:rFonts w:ascii="Times New Roman" w:hAnsi="Times New Roman" w:cs="Times New Roman"/>
                <w:b/>
                <w:bCs/>
                <w:kern w:val="2"/>
                <w:sz w:val="20"/>
                <w:szCs w:val="20"/>
              </w:rPr>
              <w:t>su PVM</w:t>
            </w:r>
            <w:r w:rsidRPr="00DD24DD">
              <w:rPr>
                <w:rFonts w:ascii="Times New Roman" w:hAnsi="Times New Roman" w:cs="Times New Roman"/>
                <w:kern w:val="2"/>
                <w:sz w:val="20"/>
                <w:szCs w:val="20"/>
              </w:rPr>
              <w:t>.</w:t>
            </w:r>
          </w:p>
          <w:p w14:paraId="606B15F8" w14:textId="77777777" w:rsidR="00410D9C" w:rsidRPr="00DD24DD" w:rsidRDefault="00410D9C" w:rsidP="0009181F">
            <w:pPr>
              <w:spacing w:after="0" w:line="240" w:lineRule="auto"/>
              <w:jc w:val="both"/>
              <w:rPr>
                <w:rFonts w:ascii="Times New Roman" w:hAnsi="Times New Roman" w:cs="Times New Roman"/>
                <w:color w:val="FF0000"/>
                <w:kern w:val="2"/>
                <w:sz w:val="20"/>
                <w:szCs w:val="20"/>
              </w:rPr>
            </w:pPr>
            <w:r w:rsidRPr="00DD24DD">
              <w:rPr>
                <w:rFonts w:ascii="Times New Roman" w:hAnsi="Times New Roman" w:cs="Times New Roman"/>
                <w:kern w:val="2"/>
                <w:sz w:val="20"/>
                <w:szCs w:val="20"/>
              </w:rPr>
              <w:t>Šioje Sutartyje P</w:t>
            </w:r>
            <w:r w:rsidRPr="00DD24DD">
              <w:rPr>
                <w:rFonts w:ascii="Times New Roman" w:hAnsi="Times New Roman" w:cs="Times New Roman"/>
                <w:color w:val="000000"/>
                <w:kern w:val="2"/>
                <w:sz w:val="20"/>
                <w:szCs w:val="20"/>
              </w:rPr>
              <w:t>radinės Sutarties vertė yra lygi Tiekėjo pasiūlymo kainai be PVM, nurodytai už visą pirkimo dokumentuose ir Sutartyje nurodytą Paslaugų kiekį ir (ar) apimtį</w:t>
            </w:r>
            <w:r w:rsidRPr="00DD24DD">
              <w:rPr>
                <w:rFonts w:ascii="Times New Roman" w:hAnsi="Times New Roman" w:cs="Times New Roman"/>
                <w:kern w:val="2"/>
                <w:sz w:val="20"/>
                <w:szCs w:val="20"/>
              </w:rPr>
              <w:t>.</w:t>
            </w:r>
          </w:p>
        </w:tc>
      </w:tr>
      <w:tr w:rsidR="00410D9C" w:rsidRPr="00DD24DD" w14:paraId="7BBBFAD4" w14:textId="77777777" w:rsidTr="00410D9C">
        <w:trPr>
          <w:trHeight w:val="300"/>
        </w:trPr>
        <w:tc>
          <w:tcPr>
            <w:tcW w:w="3094" w:type="dxa"/>
            <w:gridSpan w:val="2"/>
          </w:tcPr>
          <w:p w14:paraId="5A280B0B"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 xml:space="preserve">5.3. Sutarties kainos / įkainių perskaičiavimas taikant </w:t>
            </w:r>
            <w:r w:rsidRPr="00DD24DD">
              <w:rPr>
                <w:rFonts w:ascii="Times New Roman" w:hAnsi="Times New Roman" w:cs="Times New Roman"/>
                <w:b/>
                <w:kern w:val="2"/>
                <w:sz w:val="20"/>
                <w:szCs w:val="20"/>
                <w:u w:val="single"/>
              </w:rPr>
              <w:t>peržiūros</w:t>
            </w:r>
            <w:r w:rsidRPr="00DD24DD">
              <w:rPr>
                <w:rFonts w:ascii="Times New Roman" w:hAnsi="Times New Roman" w:cs="Times New Roman"/>
                <w:b/>
                <w:kern w:val="2"/>
                <w:sz w:val="20"/>
                <w:szCs w:val="20"/>
              </w:rPr>
              <w:t xml:space="preserve"> taisykles</w:t>
            </w:r>
          </w:p>
        </w:tc>
        <w:tc>
          <w:tcPr>
            <w:tcW w:w="6966" w:type="dxa"/>
            <w:gridSpan w:val="2"/>
          </w:tcPr>
          <w:p w14:paraId="243F7066" w14:textId="3596606A" w:rsidR="00410D9C" w:rsidRPr="00DD24DD" w:rsidRDefault="00410D9C" w:rsidP="0009181F">
            <w:pPr>
              <w:spacing w:after="0" w:line="240" w:lineRule="auto"/>
              <w:rPr>
                <w:rFonts w:ascii="Times New Roman" w:hAnsi="Times New Roman" w:cs="Times New Roman"/>
                <w:kern w:val="2"/>
                <w:sz w:val="20"/>
                <w:szCs w:val="20"/>
              </w:rPr>
            </w:pPr>
            <w:r>
              <w:rPr>
                <w:rFonts w:ascii="Times New Roman" w:hAnsi="Times New Roman" w:cs="Times New Roman"/>
                <w:kern w:val="2"/>
                <w:sz w:val="20"/>
                <w:szCs w:val="20"/>
              </w:rPr>
              <w:t>Netaikoma</w:t>
            </w:r>
          </w:p>
          <w:p w14:paraId="30C7CACD" w14:textId="77777777" w:rsidR="00410D9C" w:rsidRPr="00DD24DD" w:rsidRDefault="00410D9C" w:rsidP="0009181F">
            <w:pPr>
              <w:spacing w:after="0" w:line="240" w:lineRule="auto"/>
              <w:rPr>
                <w:rFonts w:ascii="Times New Roman" w:hAnsi="Times New Roman" w:cs="Times New Roman"/>
                <w:color w:val="FF0000"/>
                <w:kern w:val="2"/>
                <w:sz w:val="20"/>
                <w:szCs w:val="20"/>
              </w:rPr>
            </w:pPr>
          </w:p>
        </w:tc>
      </w:tr>
      <w:tr w:rsidR="00410D9C" w:rsidRPr="00DD24DD" w14:paraId="5C7B5A05" w14:textId="77777777" w:rsidTr="00410D9C">
        <w:trPr>
          <w:trHeight w:val="300"/>
        </w:trPr>
        <w:tc>
          <w:tcPr>
            <w:tcW w:w="3094" w:type="dxa"/>
            <w:gridSpan w:val="2"/>
          </w:tcPr>
          <w:p w14:paraId="7592877B"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5.3.1. Sutarties kainos / įkainių peržiūra dėl PVM tarifo pasikeitimo</w:t>
            </w:r>
          </w:p>
        </w:tc>
        <w:tc>
          <w:tcPr>
            <w:tcW w:w="6966" w:type="dxa"/>
            <w:gridSpan w:val="2"/>
          </w:tcPr>
          <w:p w14:paraId="11646C41" w14:textId="635E0064" w:rsidR="00410D9C" w:rsidRPr="00DD24DD" w:rsidRDefault="00410D9C" w:rsidP="0009181F">
            <w:pPr>
              <w:spacing w:after="0" w:line="240" w:lineRule="auto"/>
              <w:jc w:val="both"/>
              <w:rPr>
                <w:rFonts w:ascii="Times New Roman" w:hAnsi="Times New Roman" w:cs="Times New Roman"/>
                <w:sz w:val="20"/>
                <w:szCs w:val="20"/>
              </w:rPr>
            </w:pPr>
            <w:r>
              <w:rPr>
                <w:rFonts w:ascii="Times New Roman" w:hAnsi="Times New Roman" w:cs="Times New Roman"/>
                <w:kern w:val="2"/>
                <w:sz w:val="20"/>
                <w:szCs w:val="20"/>
              </w:rPr>
              <w:t>Netaikoma</w:t>
            </w:r>
          </w:p>
          <w:p w14:paraId="25056EE0" w14:textId="2841E754" w:rsidR="00410D9C" w:rsidRPr="00DD24DD" w:rsidRDefault="00410D9C" w:rsidP="0009181F">
            <w:pPr>
              <w:spacing w:after="0" w:line="240" w:lineRule="auto"/>
              <w:jc w:val="both"/>
              <w:rPr>
                <w:rFonts w:ascii="Times New Roman" w:hAnsi="Times New Roman" w:cs="Times New Roman"/>
                <w:sz w:val="20"/>
                <w:szCs w:val="20"/>
              </w:rPr>
            </w:pPr>
          </w:p>
        </w:tc>
      </w:tr>
      <w:tr w:rsidR="00410D9C" w:rsidRPr="00DD24DD" w14:paraId="7E74BA33" w14:textId="77777777" w:rsidTr="00410D9C">
        <w:trPr>
          <w:trHeight w:val="300"/>
        </w:trPr>
        <w:tc>
          <w:tcPr>
            <w:tcW w:w="3094" w:type="dxa"/>
            <w:gridSpan w:val="2"/>
          </w:tcPr>
          <w:p w14:paraId="03395912" w14:textId="77777777" w:rsidR="00410D9C" w:rsidRPr="00DD24DD" w:rsidRDefault="00410D9C" w:rsidP="0009181F">
            <w:pPr>
              <w:spacing w:after="0" w:line="240" w:lineRule="auto"/>
              <w:rPr>
                <w:rFonts w:ascii="Times New Roman" w:hAnsi="Times New Roman" w:cs="Times New Roman"/>
                <w:sz w:val="20"/>
                <w:szCs w:val="20"/>
              </w:rPr>
            </w:pPr>
            <w:r w:rsidRPr="00DD24DD">
              <w:rPr>
                <w:rFonts w:ascii="Times New Roman" w:hAnsi="Times New Roman" w:cs="Times New Roman"/>
                <w:b/>
                <w:bCs/>
                <w:kern w:val="2"/>
                <w:sz w:val="20"/>
                <w:szCs w:val="20"/>
              </w:rPr>
              <w:lastRenderedPageBreak/>
              <w:t>5.3.2.</w:t>
            </w:r>
            <w:r w:rsidRPr="00DD24DD">
              <w:rPr>
                <w:rFonts w:ascii="Times New Roman" w:hAnsi="Times New Roman" w:cs="Times New Roman"/>
                <w:kern w:val="2"/>
                <w:sz w:val="20"/>
                <w:szCs w:val="20"/>
              </w:rPr>
              <w:t xml:space="preserve"> </w:t>
            </w:r>
            <w:r w:rsidRPr="00DD24DD">
              <w:rPr>
                <w:rFonts w:ascii="Times New Roman" w:hAnsi="Times New Roman" w:cs="Times New Roman"/>
                <w:b/>
                <w:bCs/>
                <w:kern w:val="2"/>
                <w:sz w:val="20"/>
                <w:szCs w:val="20"/>
              </w:rPr>
              <w:t>Sutarties kainos / įkainių peržiūra dėl kitų mokesčių, lemiančių Paslaugų kainos / įkainių pokytį, pasikeitimo</w:t>
            </w:r>
          </w:p>
        </w:tc>
        <w:tc>
          <w:tcPr>
            <w:tcW w:w="6966" w:type="dxa"/>
            <w:gridSpan w:val="2"/>
          </w:tcPr>
          <w:p w14:paraId="4A1AC68E"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00400637" w14:textId="77777777" w:rsidR="00410D9C" w:rsidRPr="00DD24DD" w:rsidRDefault="00410D9C" w:rsidP="0009181F">
            <w:pPr>
              <w:spacing w:after="0" w:line="240" w:lineRule="auto"/>
              <w:rPr>
                <w:rFonts w:ascii="Times New Roman" w:hAnsi="Times New Roman" w:cs="Times New Roman"/>
                <w:kern w:val="2"/>
                <w:sz w:val="20"/>
                <w:szCs w:val="20"/>
              </w:rPr>
            </w:pPr>
          </w:p>
          <w:p w14:paraId="333B212E" w14:textId="77777777" w:rsidR="00410D9C" w:rsidRPr="00DD24DD" w:rsidRDefault="00410D9C" w:rsidP="0009181F">
            <w:pPr>
              <w:spacing w:after="0" w:line="240" w:lineRule="auto"/>
              <w:rPr>
                <w:rFonts w:ascii="Times New Roman" w:hAnsi="Times New Roman" w:cs="Times New Roman"/>
                <w:sz w:val="20"/>
                <w:szCs w:val="20"/>
              </w:rPr>
            </w:pPr>
          </w:p>
        </w:tc>
      </w:tr>
      <w:tr w:rsidR="00410D9C" w:rsidRPr="00DD24DD" w14:paraId="11163AC6" w14:textId="77777777" w:rsidTr="00410D9C">
        <w:trPr>
          <w:trHeight w:val="300"/>
        </w:trPr>
        <w:tc>
          <w:tcPr>
            <w:tcW w:w="3094" w:type="dxa"/>
            <w:gridSpan w:val="2"/>
          </w:tcPr>
          <w:p w14:paraId="5F18329B" w14:textId="77777777" w:rsidR="00410D9C" w:rsidRPr="00DD24DD" w:rsidRDefault="00410D9C" w:rsidP="0009181F">
            <w:pPr>
              <w:spacing w:after="0" w:line="240" w:lineRule="auto"/>
              <w:rPr>
                <w:rFonts w:ascii="Times New Roman" w:hAnsi="Times New Roman" w:cs="Times New Roman"/>
                <w:bCs/>
                <w:kern w:val="2"/>
                <w:sz w:val="20"/>
                <w:szCs w:val="20"/>
              </w:rPr>
            </w:pPr>
            <w:r w:rsidRPr="00DD24DD">
              <w:rPr>
                <w:rFonts w:ascii="Times New Roman" w:hAnsi="Times New Roman" w:cs="Times New Roman"/>
                <w:b/>
                <w:kern w:val="2"/>
                <w:sz w:val="20"/>
                <w:szCs w:val="20"/>
              </w:rPr>
              <w:t>5.3.3. Sutarties kainos / įkainių peržiūra dėl kainų lygio pokyčio</w:t>
            </w:r>
          </w:p>
          <w:p w14:paraId="3E5A5CB8" w14:textId="77777777" w:rsidR="00410D9C" w:rsidRPr="00DD24DD" w:rsidRDefault="00410D9C" w:rsidP="0009181F">
            <w:pPr>
              <w:spacing w:after="0" w:line="240" w:lineRule="auto"/>
              <w:rPr>
                <w:rFonts w:ascii="Times New Roman" w:hAnsi="Times New Roman" w:cs="Times New Roman"/>
                <w:kern w:val="2"/>
                <w:sz w:val="20"/>
                <w:szCs w:val="20"/>
              </w:rPr>
            </w:pPr>
          </w:p>
          <w:p w14:paraId="2BA3D4B7" w14:textId="77777777" w:rsidR="00410D9C" w:rsidRPr="00DD24DD" w:rsidRDefault="00410D9C" w:rsidP="0009181F">
            <w:pPr>
              <w:spacing w:after="0" w:line="240" w:lineRule="auto"/>
              <w:rPr>
                <w:rFonts w:ascii="Times New Roman" w:hAnsi="Times New Roman" w:cs="Times New Roman"/>
                <w:b/>
                <w:kern w:val="2"/>
                <w:sz w:val="20"/>
                <w:szCs w:val="20"/>
              </w:rPr>
            </w:pPr>
          </w:p>
        </w:tc>
        <w:tc>
          <w:tcPr>
            <w:tcW w:w="6966" w:type="dxa"/>
            <w:gridSpan w:val="2"/>
          </w:tcPr>
          <w:p w14:paraId="47242A1A" w14:textId="77777777" w:rsidR="00410D9C" w:rsidRPr="008F14E6" w:rsidRDefault="00410D9C" w:rsidP="0009181F">
            <w:pPr>
              <w:spacing w:line="240" w:lineRule="auto"/>
              <w:jc w:val="both"/>
              <w:rPr>
                <w:rFonts w:ascii="Times New Roman" w:hAnsi="Times New Roman" w:cs="Times New Roman"/>
                <w:sz w:val="20"/>
                <w:szCs w:val="20"/>
              </w:rPr>
            </w:pPr>
            <w:r w:rsidRPr="008F14E6">
              <w:rPr>
                <w:rFonts w:ascii="Times New Roman" w:hAnsi="Times New Roman" w:cs="Times New Roman"/>
                <w:sz w:val="20"/>
                <w:szCs w:val="20"/>
              </w:rPr>
              <w:t>5.3.3.1. Bet kuri Sutarties Šalis Sutarties galiojimo metu turi teisę inicijuoti Sutarties kainos peržiūrą (keitimą) ne anksčiau kaip po 6 mėn. nuo Sutarties įsigaliojimo dienos, jeigu Vartojimo prekių ir paslaugų kainų pokytis (k), apskaičiuotas kaip nustatyta 5.3.3.6 punkte, viršija 5 procentus. Sutarties kainos peržiūra atliekama ne rečiau kaip kas 6 mėnesiai.</w:t>
            </w:r>
          </w:p>
          <w:p w14:paraId="516FF512" w14:textId="77777777" w:rsidR="00410D9C" w:rsidRPr="008F14E6" w:rsidRDefault="00410D9C" w:rsidP="0009181F">
            <w:pPr>
              <w:spacing w:line="240" w:lineRule="auto"/>
              <w:jc w:val="both"/>
              <w:rPr>
                <w:rFonts w:ascii="Times New Roman" w:hAnsi="Times New Roman" w:cs="Times New Roman"/>
                <w:kern w:val="2"/>
                <w:sz w:val="20"/>
                <w:szCs w:val="20"/>
                <w:shd w:val="clear" w:color="auto" w:fill="FFFFFF"/>
              </w:rPr>
            </w:pPr>
            <w:r w:rsidRPr="008F14E6">
              <w:rPr>
                <w:rFonts w:ascii="Times New Roman" w:hAnsi="Times New Roman" w:cs="Times New Roman"/>
                <w:kern w:val="2"/>
                <w:sz w:val="20"/>
                <w:szCs w:val="20"/>
              </w:rPr>
              <w:t>5.3.3.2. Sutarties k</w:t>
            </w:r>
            <w:r w:rsidRPr="008F14E6">
              <w:rPr>
                <w:rFonts w:ascii="Times New Roman" w:hAnsi="Times New Roman" w:cs="Times New Roman"/>
                <w:kern w:val="2"/>
                <w:sz w:val="20"/>
                <w:szCs w:val="20"/>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4F199445" w14:textId="77777777" w:rsidR="00410D9C" w:rsidRPr="008F14E6" w:rsidRDefault="00410D9C" w:rsidP="0009181F">
            <w:pPr>
              <w:spacing w:line="240" w:lineRule="auto"/>
              <w:jc w:val="both"/>
              <w:rPr>
                <w:rFonts w:ascii="Times New Roman" w:hAnsi="Times New Roman" w:cs="Times New Roman"/>
                <w:kern w:val="2"/>
                <w:sz w:val="20"/>
                <w:szCs w:val="20"/>
                <w:shd w:val="clear" w:color="auto" w:fill="FFFFFF"/>
              </w:rPr>
            </w:pPr>
            <w:r w:rsidRPr="008F14E6">
              <w:rPr>
                <w:rFonts w:ascii="Times New Roman" w:hAnsi="Times New Roman" w:cs="Times New Roman"/>
                <w:kern w:val="2"/>
                <w:sz w:val="20"/>
                <w:szCs w:val="20"/>
              </w:rPr>
              <w:t xml:space="preserve">5.3.3.3. </w:t>
            </w:r>
            <w:r w:rsidRPr="008F14E6">
              <w:rPr>
                <w:rFonts w:ascii="Times New Roman" w:hAnsi="Times New Roman" w:cs="Times New Roman"/>
                <w:kern w:val="2"/>
                <w:sz w:val="20"/>
                <w:szCs w:val="20"/>
                <w:shd w:val="clear" w:color="auto" w:fill="FFFFFF"/>
              </w:rPr>
              <w:t>Jeigu P</w:t>
            </w:r>
            <w:r w:rsidRPr="008F14E6">
              <w:rPr>
                <w:rFonts w:ascii="Times New Roman" w:hAnsi="Times New Roman" w:cs="Times New Roman"/>
                <w:sz w:val="20"/>
                <w:szCs w:val="20"/>
              </w:rPr>
              <w:t>aslaugų teikimas</w:t>
            </w:r>
            <w:r w:rsidRPr="008F14E6">
              <w:rPr>
                <w:rFonts w:ascii="Times New Roman" w:hAnsi="Times New Roman" w:cs="Times New Roman"/>
                <w:kern w:val="2"/>
                <w:sz w:val="20"/>
                <w:szCs w:val="20"/>
                <w:shd w:val="clear" w:color="auto" w:fill="FFFFFF"/>
              </w:rPr>
              <w:t xml:space="preserve"> vėluoja dėl Tiekėjo kaltės, uždelstų suteikti P</w:t>
            </w:r>
            <w:r w:rsidRPr="008F14E6">
              <w:rPr>
                <w:rFonts w:ascii="Times New Roman" w:hAnsi="Times New Roman" w:cs="Times New Roman"/>
                <w:sz w:val="20"/>
                <w:szCs w:val="20"/>
              </w:rPr>
              <w:t>aslaugų</w:t>
            </w:r>
            <w:r w:rsidRPr="008F14E6">
              <w:rPr>
                <w:rFonts w:ascii="Times New Roman" w:hAnsi="Times New Roman" w:cs="Times New Roman"/>
                <w:kern w:val="2"/>
                <w:sz w:val="20"/>
                <w:szCs w:val="20"/>
                <w:shd w:val="clear" w:color="auto" w:fill="FFFFFF"/>
              </w:rPr>
              <w:t xml:space="preserve"> kaina nėra perskaičiuojami dėl kainų lygio kilimo (gali būti mažinami, tačiau negali būti didinami).</w:t>
            </w:r>
          </w:p>
          <w:p w14:paraId="235A0804" w14:textId="77777777" w:rsidR="00410D9C" w:rsidRPr="008F14E6" w:rsidRDefault="00410D9C" w:rsidP="0009181F">
            <w:pPr>
              <w:spacing w:line="240" w:lineRule="auto"/>
              <w:jc w:val="both"/>
              <w:rPr>
                <w:rFonts w:ascii="Times New Roman" w:hAnsi="Times New Roman" w:cs="Times New Roman"/>
                <w:kern w:val="2"/>
                <w:sz w:val="20"/>
                <w:szCs w:val="20"/>
                <w:shd w:val="clear" w:color="auto" w:fill="FFFFFF"/>
              </w:rPr>
            </w:pPr>
            <w:r w:rsidRPr="008F14E6">
              <w:rPr>
                <w:rFonts w:ascii="Times New Roman" w:hAnsi="Times New Roman" w:cs="Times New Roman"/>
                <w:kern w:val="2"/>
                <w:sz w:val="20"/>
                <w:szCs w:val="20"/>
              </w:rPr>
              <w:t xml:space="preserve">5.3.3.4. Atlikdamos Sutarties kainos peržiūrą </w:t>
            </w:r>
            <w:r w:rsidRPr="008F14E6">
              <w:rPr>
                <w:rFonts w:ascii="Times New Roman" w:hAnsi="Times New Roman" w:cs="Times New Roman"/>
                <w:kern w:val="2"/>
                <w:sz w:val="20"/>
                <w:szCs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F238F9" w14:textId="77777777" w:rsidR="00410D9C" w:rsidRPr="008F14E6" w:rsidRDefault="00410D9C" w:rsidP="0009181F">
            <w:pPr>
              <w:spacing w:line="240" w:lineRule="auto"/>
              <w:jc w:val="both"/>
              <w:rPr>
                <w:rFonts w:ascii="Times New Roman" w:hAnsi="Times New Roman" w:cs="Times New Roman"/>
                <w:kern w:val="2"/>
                <w:sz w:val="20"/>
                <w:szCs w:val="20"/>
                <w:shd w:val="clear" w:color="auto" w:fill="FFFFFF"/>
              </w:rPr>
            </w:pPr>
            <w:r w:rsidRPr="008F14E6">
              <w:rPr>
                <w:rFonts w:ascii="Times New Roman" w:hAnsi="Times New Roman" w:cs="Times New Roman"/>
                <w:kern w:val="2"/>
                <w:sz w:val="20"/>
                <w:szCs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A809927" w14:textId="77777777" w:rsidR="00410D9C" w:rsidRPr="008F14E6" w:rsidRDefault="00410D9C" w:rsidP="0009181F">
            <w:pPr>
              <w:spacing w:line="240" w:lineRule="auto"/>
              <w:jc w:val="both"/>
              <w:rPr>
                <w:rFonts w:ascii="Times New Roman" w:hAnsi="Times New Roman" w:cs="Times New Roman"/>
                <w:sz w:val="20"/>
                <w:szCs w:val="20"/>
              </w:rPr>
            </w:pPr>
            <w:r w:rsidRPr="008F14E6">
              <w:rPr>
                <w:rFonts w:ascii="Times New Roman" w:hAnsi="Times New Roman" w:cs="Times New Roman"/>
                <w:kern w:val="2"/>
                <w:sz w:val="20"/>
                <w:szCs w:val="20"/>
                <w:shd w:val="clear" w:color="auto" w:fill="FFFFFF"/>
              </w:rPr>
              <w:t>5.3.3.6. Nauja Sutarties kaina apskaičiuojama pagal žemiau pateiktą formulę:</w:t>
            </w:r>
          </w:p>
          <w:p w14:paraId="528027D6" w14:textId="77777777" w:rsidR="00410D9C" w:rsidRPr="008F14E6" w:rsidRDefault="00410D9C" w:rsidP="0009181F">
            <w:pPr>
              <w:spacing w:line="240" w:lineRule="auto"/>
              <w:jc w:val="both"/>
              <w:textAlignment w:val="baseline"/>
              <w:rPr>
                <w:rFonts w:ascii="Times New Roman" w:hAnsi="Times New Roman" w:cs="Times New Roman"/>
                <w:kern w:val="2"/>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a</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=a+</m:t>
              </m:r>
              <m:d>
                <m:dPr>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k</m:t>
                      </m:r>
                    </m:num>
                    <m:den>
                      <m:r>
                        <m:rPr>
                          <m:sty m:val="p"/>
                        </m:rPr>
                        <w:rPr>
                          <w:rFonts w:ascii="Cambria Math" w:hAnsi="Cambria Math" w:cs="Times New Roman"/>
                          <w:sz w:val="20"/>
                          <w:szCs w:val="20"/>
                        </w:rPr>
                        <m:t>100</m:t>
                      </m:r>
                    </m:den>
                  </m:f>
                  <m:r>
                    <m:rPr>
                      <m:sty m:val="p"/>
                    </m:rPr>
                    <w:rPr>
                      <w:rFonts w:ascii="Cambria Math" w:hAnsi="Cambria Math" w:cs="Times New Roman"/>
                      <w:sz w:val="20"/>
                      <w:szCs w:val="20"/>
                    </w:rPr>
                    <m:t>×a</m:t>
                  </m:r>
                </m:e>
              </m:d>
            </m:oMath>
            <w:r w:rsidRPr="008F14E6">
              <w:rPr>
                <w:rFonts w:ascii="Times New Roman" w:hAnsi="Times New Roman" w:cs="Times New Roman"/>
                <w:kern w:val="2"/>
                <w:sz w:val="20"/>
                <w:szCs w:val="20"/>
              </w:rPr>
              <w:t>, kur a – kaina (Eur be PVM) (jei peržiūra jau buvo atlikta, tai po paskutinio perskaičiavimo)</w:t>
            </w:r>
          </w:p>
          <w:p w14:paraId="19851F33" w14:textId="77777777" w:rsidR="00410D9C" w:rsidRPr="008F14E6" w:rsidRDefault="00410D9C" w:rsidP="0009181F">
            <w:pPr>
              <w:spacing w:line="240" w:lineRule="auto"/>
              <w:jc w:val="both"/>
              <w:textAlignment w:val="baseline"/>
              <w:rPr>
                <w:rFonts w:ascii="Times New Roman" w:hAnsi="Times New Roman" w:cs="Times New Roman"/>
                <w:sz w:val="20"/>
                <w:szCs w:val="20"/>
              </w:rPr>
            </w:pPr>
            <w:r w:rsidRPr="008F14E6">
              <w:rPr>
                <w:rFonts w:ascii="Times New Roman" w:hAnsi="Times New Roman" w:cs="Times New Roman"/>
                <w:kern w:val="2"/>
                <w:sz w:val="20"/>
                <w:szCs w:val="20"/>
              </w:rPr>
              <w:t>a</w:t>
            </w:r>
            <w:r w:rsidRPr="008F14E6">
              <w:rPr>
                <w:rFonts w:ascii="Times New Roman" w:hAnsi="Times New Roman" w:cs="Times New Roman"/>
                <w:kern w:val="2"/>
                <w:sz w:val="20"/>
                <w:szCs w:val="20"/>
                <w:vertAlign w:val="subscript"/>
              </w:rPr>
              <w:t>1</w:t>
            </w:r>
            <w:r w:rsidRPr="008F14E6">
              <w:rPr>
                <w:rFonts w:ascii="Times New Roman" w:hAnsi="Times New Roman" w:cs="Times New Roman"/>
                <w:kern w:val="2"/>
                <w:sz w:val="20"/>
                <w:szCs w:val="20"/>
              </w:rPr>
              <w:t xml:space="preserve"> – perskaičiuota (pakeista) kaina (Eur be PVM)</w:t>
            </w:r>
          </w:p>
          <w:p w14:paraId="230AB4EE" w14:textId="77777777" w:rsidR="00410D9C" w:rsidRPr="008F14E6" w:rsidRDefault="00410D9C" w:rsidP="0009181F">
            <w:pPr>
              <w:spacing w:line="240" w:lineRule="auto"/>
              <w:jc w:val="both"/>
              <w:textAlignment w:val="baseline"/>
              <w:rPr>
                <w:rFonts w:ascii="Times New Roman" w:hAnsi="Times New Roman" w:cs="Times New Roman"/>
                <w:sz w:val="20"/>
                <w:szCs w:val="20"/>
              </w:rPr>
            </w:pPr>
            <w:r w:rsidRPr="008F14E6">
              <w:rPr>
                <w:rFonts w:ascii="Times New Roman" w:hAnsi="Times New Roman" w:cs="Times New Roman"/>
                <w:kern w:val="2"/>
                <w:sz w:val="20"/>
                <w:szCs w:val="20"/>
              </w:rPr>
              <w:t>k – pagal vartotojų kainų indeksą (bendras „Vartojimo prekių ir paslaugų“) apskaičiuotas Vartojimo prekių ir paslaugų kainų pokytis (padidėjimas arba sumažėjimas) (%). „k“ reikšmė skaičiuojama pagal formulę:</w:t>
            </w:r>
          </w:p>
          <w:p w14:paraId="6CCBDA49" w14:textId="77777777" w:rsidR="00410D9C" w:rsidRPr="008F14E6" w:rsidRDefault="00410D9C" w:rsidP="0009181F">
            <w:pPr>
              <w:spacing w:line="240" w:lineRule="auto"/>
              <w:jc w:val="both"/>
              <w:textAlignment w:val="baseline"/>
              <w:rPr>
                <w:rFonts w:ascii="Times New Roman" w:hAnsi="Times New Roman" w:cs="Times New Roman"/>
                <w:kern w:val="2"/>
                <w:sz w:val="20"/>
                <w:szCs w:val="20"/>
              </w:rPr>
            </w:pPr>
            <m:oMath>
              <m:r>
                <m:rPr>
                  <m:sty m:val="p"/>
                </m:rPr>
                <w:rPr>
                  <w:rFonts w:ascii="Cambria Math" w:hAnsi="Cambria Math" w:cs="Times New Roman"/>
                  <w:sz w:val="20"/>
                  <w:szCs w:val="20"/>
                </w:rPr>
                <m:t>k =</m:t>
              </m:r>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Ind</m:t>
                      </m:r>
                    </m:e>
                    <m:sub>
                      <m:r>
                        <m:rPr>
                          <m:sty m:val="p"/>
                        </m:rPr>
                        <w:rPr>
                          <w:rFonts w:ascii="Cambria Math" w:hAnsi="Cambria Math" w:cs="Times New Roman"/>
                          <w:sz w:val="20"/>
                          <w:szCs w:val="20"/>
                        </w:rPr>
                        <m:t>naujausias</m:t>
                      </m:r>
                    </m:sub>
                  </m:sSub>
                </m:num>
                <m:den>
                  <m:sSub>
                    <m:sSubPr>
                      <m:ctrlPr>
                        <w:rPr>
                          <w:rFonts w:ascii="Cambria Math" w:hAnsi="Cambria Math" w:cs="Times New Roman"/>
                          <w:sz w:val="20"/>
                          <w:szCs w:val="20"/>
                        </w:rPr>
                      </m:ctrlPr>
                    </m:sSubPr>
                    <m:e>
                      <m:r>
                        <m:rPr>
                          <m:sty m:val="p"/>
                        </m:rPr>
                        <w:rPr>
                          <w:rFonts w:ascii="Cambria Math" w:hAnsi="Cambria Math" w:cs="Times New Roman"/>
                          <w:sz w:val="20"/>
                          <w:szCs w:val="20"/>
                        </w:rPr>
                        <m:t>Ind</m:t>
                      </m:r>
                    </m:e>
                    <m:sub>
                      <m:r>
                        <m:rPr>
                          <m:sty m:val="p"/>
                        </m:rPr>
                        <w:rPr>
                          <w:rFonts w:ascii="Cambria Math" w:hAnsi="Cambria Math" w:cs="Times New Roman"/>
                          <w:sz w:val="20"/>
                          <w:szCs w:val="20"/>
                        </w:rPr>
                        <m:t>pradžia</m:t>
                      </m:r>
                    </m:sub>
                  </m:sSub>
                </m:den>
              </m:f>
              <m:r>
                <m:rPr>
                  <m:sty m:val="p"/>
                </m:rPr>
                <w:rPr>
                  <w:rFonts w:ascii="Cambria Math" w:hAnsi="Cambria Math" w:cs="Times New Roman"/>
                  <w:sz w:val="20"/>
                  <w:szCs w:val="20"/>
                </w:rPr>
                <m:t>×100-100</m:t>
              </m:r>
            </m:oMath>
            <w:r w:rsidRPr="008F14E6">
              <w:rPr>
                <w:rFonts w:ascii="Times New Roman" w:hAnsi="Times New Roman" w:cs="Times New Roman"/>
                <w:kern w:val="2"/>
                <w:sz w:val="20"/>
                <w:szCs w:val="20"/>
              </w:rPr>
              <w:t>, (proc.) kur</w:t>
            </w:r>
          </w:p>
          <w:p w14:paraId="63821BD4" w14:textId="77777777" w:rsidR="00410D9C" w:rsidRPr="008F14E6" w:rsidRDefault="00410D9C" w:rsidP="0009181F">
            <w:pPr>
              <w:spacing w:line="240" w:lineRule="auto"/>
              <w:jc w:val="both"/>
              <w:textAlignment w:val="baseline"/>
              <w:rPr>
                <w:rFonts w:ascii="Times New Roman" w:hAnsi="Times New Roman" w:cs="Times New Roman"/>
                <w:sz w:val="20"/>
                <w:szCs w:val="20"/>
              </w:rPr>
            </w:pPr>
            <w:proofErr w:type="spellStart"/>
            <w:r w:rsidRPr="008F14E6">
              <w:rPr>
                <w:rFonts w:ascii="Times New Roman" w:hAnsi="Times New Roman" w:cs="Times New Roman"/>
                <w:kern w:val="2"/>
                <w:sz w:val="20"/>
                <w:szCs w:val="20"/>
              </w:rPr>
              <w:t>Ind</w:t>
            </w:r>
            <w:r w:rsidRPr="008F14E6">
              <w:rPr>
                <w:rFonts w:ascii="Times New Roman" w:hAnsi="Times New Roman" w:cs="Times New Roman"/>
                <w:kern w:val="2"/>
                <w:sz w:val="20"/>
                <w:szCs w:val="20"/>
                <w:vertAlign w:val="subscript"/>
              </w:rPr>
              <w:t>naujausias</w:t>
            </w:r>
            <w:proofErr w:type="spellEnd"/>
            <w:r w:rsidRPr="008F14E6">
              <w:rPr>
                <w:rFonts w:ascii="Times New Roman" w:hAnsi="Times New Roman" w:cs="Times New Roman"/>
                <w:kern w:val="2"/>
                <w:sz w:val="20"/>
                <w:szCs w:val="20"/>
              </w:rPr>
              <w:t xml:space="preserve"> – kreipimosi dėl kainos peržiūros išsiuntimo kitai Šaliai dieną paskelbtas naujausias vartojimo prekių ir paslaugų indeksas (bendras „Vartojimo prekių ir paslaugų“).</w:t>
            </w:r>
          </w:p>
          <w:p w14:paraId="117270DB" w14:textId="77777777" w:rsidR="00410D9C" w:rsidRPr="008F14E6" w:rsidRDefault="00410D9C" w:rsidP="0009181F">
            <w:pPr>
              <w:spacing w:line="240" w:lineRule="auto"/>
              <w:jc w:val="both"/>
              <w:rPr>
                <w:rFonts w:ascii="Times New Roman" w:hAnsi="Times New Roman" w:cs="Times New Roman"/>
                <w:sz w:val="20"/>
                <w:szCs w:val="20"/>
              </w:rPr>
            </w:pPr>
            <w:proofErr w:type="spellStart"/>
            <w:r w:rsidRPr="008F14E6">
              <w:rPr>
                <w:rFonts w:ascii="Times New Roman" w:hAnsi="Times New Roman" w:cs="Times New Roman"/>
                <w:kern w:val="2"/>
                <w:sz w:val="20"/>
                <w:szCs w:val="20"/>
              </w:rPr>
              <w:t>Ind</w:t>
            </w:r>
            <w:r w:rsidRPr="008F14E6">
              <w:rPr>
                <w:rFonts w:ascii="Times New Roman" w:hAnsi="Times New Roman" w:cs="Times New Roman"/>
                <w:kern w:val="2"/>
                <w:sz w:val="20"/>
                <w:szCs w:val="20"/>
                <w:vertAlign w:val="subscript"/>
              </w:rPr>
              <w:t>pradžia</w:t>
            </w:r>
            <w:proofErr w:type="spellEnd"/>
            <w:r w:rsidRPr="008F14E6">
              <w:rPr>
                <w:rFonts w:ascii="Times New Roman" w:hAnsi="Times New Roman" w:cs="Times New Roman"/>
                <w:kern w:val="2"/>
                <w:sz w:val="20"/>
                <w:szCs w:val="20"/>
              </w:rPr>
              <w:t xml:space="preserve">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60370E" w14:textId="77777777" w:rsidR="00410D9C" w:rsidRPr="008F14E6" w:rsidRDefault="00410D9C" w:rsidP="0009181F">
            <w:pPr>
              <w:spacing w:line="240" w:lineRule="auto"/>
              <w:jc w:val="both"/>
              <w:rPr>
                <w:rFonts w:ascii="Times New Roman" w:hAnsi="Times New Roman" w:cs="Times New Roman"/>
                <w:kern w:val="2"/>
                <w:sz w:val="20"/>
                <w:szCs w:val="20"/>
                <w:shd w:val="clear" w:color="auto" w:fill="FFFFFF"/>
              </w:rPr>
            </w:pPr>
            <w:r w:rsidRPr="008F14E6">
              <w:rPr>
                <w:rFonts w:ascii="Times New Roman" w:hAnsi="Times New Roman" w:cs="Times New Roman"/>
                <w:kern w:val="2"/>
                <w:sz w:val="20"/>
                <w:szCs w:val="20"/>
              </w:rPr>
              <w:t xml:space="preserve">5.3.3.7. </w:t>
            </w:r>
            <w:r w:rsidRPr="008F14E6">
              <w:rPr>
                <w:rFonts w:ascii="Times New Roman" w:hAnsi="Times New Roman" w:cs="Times New Roman"/>
                <w:kern w:val="2"/>
                <w:sz w:val="20"/>
                <w:szCs w:val="20"/>
                <w:shd w:val="clear" w:color="auto" w:fill="FFFFFF"/>
              </w:rPr>
              <w:t xml:space="preserve">Skaičiavimams indeksų reikšmės imamos </w:t>
            </w:r>
            <w:r w:rsidRPr="008F14E6">
              <w:rPr>
                <w:rFonts w:ascii="Times New Roman" w:hAnsi="Times New Roman" w:cs="Times New Roman"/>
                <w:b/>
                <w:kern w:val="2"/>
                <w:sz w:val="20"/>
                <w:szCs w:val="20"/>
                <w:shd w:val="clear" w:color="auto" w:fill="FFFFFF"/>
              </w:rPr>
              <w:t>keturių</w:t>
            </w:r>
            <w:r w:rsidRPr="008F14E6">
              <w:rPr>
                <w:rFonts w:ascii="Times New Roman" w:hAnsi="Times New Roman" w:cs="Times New Roman"/>
                <w:kern w:val="2"/>
                <w:sz w:val="20"/>
                <w:szCs w:val="20"/>
                <w:shd w:val="clear" w:color="auto" w:fill="FFFFFF"/>
              </w:rPr>
              <w:t xml:space="preserve"> skaitmenų po kablelio tikslumu. Apskaičiuotas pokytis (k) tolimesniems skaičiavimams naudojamas suapvalinus iki </w:t>
            </w:r>
            <w:r w:rsidRPr="008F14E6">
              <w:rPr>
                <w:rFonts w:ascii="Times New Roman" w:hAnsi="Times New Roman" w:cs="Times New Roman"/>
                <w:b/>
                <w:kern w:val="2"/>
                <w:sz w:val="20"/>
                <w:szCs w:val="20"/>
                <w:shd w:val="clear" w:color="auto" w:fill="FFFFFF"/>
              </w:rPr>
              <w:t>vieno</w:t>
            </w:r>
            <w:r w:rsidRPr="008F14E6">
              <w:rPr>
                <w:rFonts w:ascii="Times New Roman" w:hAnsi="Times New Roman" w:cs="Times New Roman"/>
                <w:kern w:val="2"/>
                <w:sz w:val="20"/>
                <w:szCs w:val="20"/>
                <w:shd w:val="clear" w:color="auto" w:fill="FFFFFF"/>
              </w:rPr>
              <w:t xml:space="preserve"> skaitmens po kablelio, o apskaičiuotas įkainis „a</w:t>
            </w:r>
            <w:r w:rsidRPr="008F14E6">
              <w:rPr>
                <w:rFonts w:ascii="Times New Roman" w:hAnsi="Times New Roman" w:cs="Times New Roman"/>
                <w:kern w:val="2"/>
                <w:sz w:val="20"/>
                <w:szCs w:val="20"/>
                <w:shd w:val="clear" w:color="auto" w:fill="FFFFFF"/>
                <w:vertAlign w:val="subscript"/>
              </w:rPr>
              <w:t>1</w:t>
            </w:r>
            <w:r w:rsidRPr="008F14E6">
              <w:rPr>
                <w:rFonts w:ascii="Times New Roman" w:hAnsi="Times New Roman" w:cs="Times New Roman"/>
                <w:kern w:val="2"/>
                <w:sz w:val="20"/>
                <w:szCs w:val="20"/>
                <w:shd w:val="clear" w:color="auto" w:fill="FFFFFF"/>
              </w:rPr>
              <w:t xml:space="preserve">“ suapvalinamas iki </w:t>
            </w:r>
            <w:r w:rsidRPr="008F14E6">
              <w:rPr>
                <w:rFonts w:ascii="Times New Roman" w:hAnsi="Times New Roman" w:cs="Times New Roman"/>
                <w:b/>
                <w:kern w:val="2"/>
                <w:sz w:val="20"/>
                <w:szCs w:val="20"/>
                <w:shd w:val="clear" w:color="auto" w:fill="FFFFFF"/>
              </w:rPr>
              <w:t xml:space="preserve">dviejų </w:t>
            </w:r>
            <w:r w:rsidRPr="008F14E6">
              <w:rPr>
                <w:rFonts w:ascii="Times New Roman" w:hAnsi="Times New Roman" w:cs="Times New Roman"/>
                <w:kern w:val="2"/>
                <w:sz w:val="20"/>
                <w:szCs w:val="20"/>
                <w:shd w:val="clear" w:color="auto" w:fill="FFFFFF"/>
              </w:rPr>
              <w:t>skaitmenų po kablelio.</w:t>
            </w:r>
          </w:p>
          <w:p w14:paraId="7C2D0872" w14:textId="77777777" w:rsidR="00410D9C" w:rsidRPr="008F14E6" w:rsidRDefault="00410D9C" w:rsidP="0009181F">
            <w:pPr>
              <w:spacing w:line="240" w:lineRule="auto"/>
              <w:jc w:val="both"/>
              <w:rPr>
                <w:rFonts w:ascii="Times New Roman" w:hAnsi="Times New Roman" w:cs="Times New Roman"/>
                <w:kern w:val="2"/>
                <w:sz w:val="20"/>
                <w:szCs w:val="20"/>
                <w:shd w:val="clear" w:color="auto" w:fill="FFFFFF"/>
              </w:rPr>
            </w:pPr>
            <w:r w:rsidRPr="008F14E6">
              <w:rPr>
                <w:rFonts w:ascii="Times New Roman" w:hAnsi="Times New Roman" w:cs="Times New Roman"/>
                <w:kern w:val="2"/>
                <w:sz w:val="20"/>
                <w:szCs w:val="20"/>
                <w:shd w:val="clear" w:color="auto" w:fill="FFFFFF"/>
              </w:rPr>
              <w:lastRenderedPageBreak/>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F14E6">
              <w:rPr>
                <w:rFonts w:ascii="Times New Roman" w:hAnsi="Times New Roman" w:cs="Times New Roman"/>
                <w:kern w:val="2"/>
                <w:sz w:val="20"/>
                <w:szCs w:val="20"/>
                <w:bdr w:val="none" w:sz="0" w:space="0" w:color="auto" w:frame="1"/>
              </w:rPr>
              <w:t>kitus oficialius šaltinių duomenis</w:t>
            </w:r>
            <w:r w:rsidRPr="008F14E6">
              <w:rPr>
                <w:rFonts w:ascii="Times New Roman" w:hAnsi="Times New Roman" w:cs="Times New Roman"/>
                <w:kern w:val="2"/>
                <w:sz w:val="20"/>
                <w:szCs w:val="20"/>
                <w:shd w:val="clear" w:color="auto" w:fill="FFFFFF"/>
              </w:rPr>
              <w:t>, kita svarbi informacija. Prašyme Šalis neturi teisės nurodyti kito indekso ar prašyti perskaičiavimo pagal kitą indeksą nei nurodytas šioje procedūroje.</w:t>
            </w:r>
          </w:p>
          <w:p w14:paraId="66AA0110" w14:textId="77777777" w:rsidR="00410D9C" w:rsidRPr="008F14E6" w:rsidRDefault="00410D9C" w:rsidP="0009181F">
            <w:pPr>
              <w:spacing w:line="240" w:lineRule="auto"/>
              <w:jc w:val="both"/>
              <w:rPr>
                <w:rFonts w:ascii="Times New Roman" w:hAnsi="Times New Roman" w:cs="Times New Roman"/>
                <w:kern w:val="2"/>
                <w:sz w:val="20"/>
                <w:szCs w:val="20"/>
                <w:shd w:val="clear" w:color="auto" w:fill="FFFFFF"/>
              </w:rPr>
            </w:pPr>
            <w:r w:rsidRPr="008F14E6">
              <w:rPr>
                <w:rFonts w:ascii="Times New Roman" w:hAnsi="Times New Roman" w:cs="Times New Roman"/>
                <w:kern w:val="2"/>
                <w:sz w:val="20"/>
                <w:szCs w:val="20"/>
                <w:shd w:val="clear" w:color="auto" w:fill="FFFFFF"/>
              </w:rPr>
              <w:t>5</w:t>
            </w:r>
            <w:r w:rsidRPr="008F14E6">
              <w:rPr>
                <w:rFonts w:ascii="Times New Roman" w:hAnsi="Times New Roman" w:cs="Times New Roman"/>
                <w:kern w:val="2"/>
                <w:sz w:val="20"/>
                <w:szCs w:val="20"/>
              </w:rPr>
              <w:t xml:space="preserve">.3.3.9. </w:t>
            </w:r>
            <w:r w:rsidRPr="008F14E6">
              <w:rPr>
                <w:rFonts w:ascii="Times New Roman" w:hAnsi="Times New Roman" w:cs="Times New Roman"/>
                <w:kern w:val="2"/>
                <w:sz w:val="20"/>
                <w:szCs w:val="20"/>
                <w:shd w:val="clear" w:color="auto" w:fill="FFFFFF"/>
              </w:rPr>
              <w:t>Susitarimas turi būti sudarytas per 1 mėn. nuo Šalies pateikto tinkamo prašymo perskaičiuoti S</w:t>
            </w:r>
            <w:r w:rsidRPr="008F14E6">
              <w:rPr>
                <w:rFonts w:ascii="Times New Roman" w:hAnsi="Times New Roman" w:cs="Times New Roman"/>
                <w:kern w:val="2"/>
                <w:sz w:val="20"/>
                <w:szCs w:val="20"/>
              </w:rPr>
              <w:t xml:space="preserve">utarties </w:t>
            </w:r>
            <w:r w:rsidRPr="008F14E6">
              <w:rPr>
                <w:rFonts w:ascii="Times New Roman" w:hAnsi="Times New Roman" w:cs="Times New Roman"/>
                <w:kern w:val="2"/>
                <w:sz w:val="20"/>
                <w:szCs w:val="20"/>
                <w:shd w:val="clear" w:color="auto" w:fill="FFFFFF"/>
              </w:rPr>
              <w:t>kainą gavimo dienos.</w:t>
            </w:r>
          </w:p>
          <w:p w14:paraId="22F7A233" w14:textId="77777777" w:rsidR="00410D9C" w:rsidRPr="008F14E6" w:rsidRDefault="00410D9C" w:rsidP="0009181F">
            <w:pPr>
              <w:spacing w:line="240" w:lineRule="auto"/>
              <w:jc w:val="both"/>
              <w:rPr>
                <w:rFonts w:ascii="Times New Roman" w:hAnsi="Times New Roman" w:cs="Times New Roman"/>
                <w:kern w:val="2"/>
                <w:sz w:val="20"/>
                <w:szCs w:val="20"/>
                <w:bdr w:val="none" w:sz="0" w:space="0" w:color="auto" w:frame="1"/>
              </w:rPr>
            </w:pPr>
            <w:r w:rsidRPr="008F14E6">
              <w:rPr>
                <w:rFonts w:ascii="Times New Roman" w:hAnsi="Times New Roman" w:cs="Times New Roman"/>
                <w:kern w:val="2"/>
                <w:sz w:val="20"/>
                <w:szCs w:val="20"/>
                <w:shd w:val="clear" w:color="auto" w:fill="FFFFFF"/>
              </w:rPr>
              <w:t xml:space="preserve">5.3.3.10. </w:t>
            </w:r>
            <w:r w:rsidRPr="008F14E6">
              <w:rPr>
                <w:rFonts w:ascii="Times New Roman" w:hAnsi="Times New Roman" w:cs="Times New Roman"/>
                <w:kern w:val="2"/>
                <w:sz w:val="20"/>
                <w:szCs w:val="20"/>
                <w:bdr w:val="none" w:sz="0" w:space="0" w:color="auto" w:frame="1"/>
              </w:rPr>
              <w:t>Susitarimu Šalys neturi teisės keisti procedūroje nurodytos tvarkos ar kitų Sutarties nuostatų, išskyrus, jei keitimas atliekamas pagal VPĮ nuostatas.</w:t>
            </w:r>
          </w:p>
        </w:tc>
      </w:tr>
      <w:tr w:rsidR="00410D9C" w:rsidRPr="00DD24DD" w14:paraId="500B8FFC" w14:textId="77777777" w:rsidTr="00410D9C">
        <w:trPr>
          <w:trHeight w:val="300"/>
        </w:trPr>
        <w:tc>
          <w:tcPr>
            <w:tcW w:w="3094" w:type="dxa"/>
            <w:gridSpan w:val="2"/>
          </w:tcPr>
          <w:p w14:paraId="1CD972E8"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lastRenderedPageBreak/>
              <w:t xml:space="preserve">5.3.4. Sutarties kainos / įkainių peržiūra dėl kainų lygio pokyčio pagal </w:t>
            </w:r>
            <w:r w:rsidRPr="00DD24DD">
              <w:rPr>
                <w:rFonts w:ascii="Times New Roman" w:hAnsi="Times New Roman" w:cs="Times New Roman"/>
                <w:b/>
                <w:bCs/>
                <w:kern w:val="2"/>
                <w:sz w:val="20"/>
                <w:szCs w:val="20"/>
              </w:rPr>
              <w:t>Paslaugų</w:t>
            </w:r>
            <w:r w:rsidRPr="00DD24DD">
              <w:rPr>
                <w:rFonts w:ascii="Times New Roman" w:hAnsi="Times New Roman" w:cs="Times New Roman"/>
                <w:b/>
                <w:kern w:val="2"/>
                <w:sz w:val="20"/>
                <w:szCs w:val="20"/>
              </w:rPr>
              <w:t xml:space="preserve"> grupių kainų pokyčius</w:t>
            </w:r>
          </w:p>
        </w:tc>
        <w:tc>
          <w:tcPr>
            <w:tcW w:w="6966" w:type="dxa"/>
            <w:gridSpan w:val="2"/>
          </w:tcPr>
          <w:p w14:paraId="5D19F1DD"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4760A558" w14:textId="77777777" w:rsidR="00410D9C" w:rsidRPr="00DD24DD" w:rsidRDefault="00410D9C" w:rsidP="0009181F">
            <w:pPr>
              <w:spacing w:after="0" w:line="240" w:lineRule="auto"/>
              <w:rPr>
                <w:rFonts w:ascii="Times New Roman" w:hAnsi="Times New Roman" w:cs="Times New Roman"/>
                <w:kern w:val="2"/>
                <w:sz w:val="20"/>
                <w:szCs w:val="20"/>
              </w:rPr>
            </w:pPr>
          </w:p>
          <w:p w14:paraId="61B3F6AF" w14:textId="77777777" w:rsidR="00410D9C" w:rsidRPr="00DD24DD" w:rsidRDefault="00410D9C" w:rsidP="0009181F">
            <w:pPr>
              <w:spacing w:after="0" w:line="240" w:lineRule="auto"/>
              <w:rPr>
                <w:rFonts w:ascii="Times New Roman" w:hAnsi="Times New Roman" w:cs="Times New Roman"/>
                <w:sz w:val="20"/>
                <w:szCs w:val="20"/>
              </w:rPr>
            </w:pPr>
          </w:p>
        </w:tc>
      </w:tr>
      <w:tr w:rsidR="00410D9C" w:rsidRPr="00DD24DD" w14:paraId="0AFF1567" w14:textId="77777777" w:rsidTr="00410D9C">
        <w:trPr>
          <w:trHeight w:val="300"/>
        </w:trPr>
        <w:tc>
          <w:tcPr>
            <w:tcW w:w="3094" w:type="dxa"/>
            <w:gridSpan w:val="2"/>
          </w:tcPr>
          <w:p w14:paraId="669F8C6A" w14:textId="77777777" w:rsidR="00410D9C" w:rsidRPr="00DD24DD" w:rsidRDefault="00410D9C" w:rsidP="0009181F">
            <w:pPr>
              <w:spacing w:after="0" w:line="240" w:lineRule="auto"/>
              <w:rPr>
                <w:rFonts w:ascii="Times New Roman" w:hAnsi="Times New Roman" w:cs="Times New Roman"/>
                <w:b/>
                <w:bCs/>
                <w:kern w:val="2"/>
                <w:sz w:val="20"/>
                <w:szCs w:val="20"/>
              </w:rPr>
            </w:pPr>
            <w:r w:rsidRPr="00DD24DD">
              <w:rPr>
                <w:rFonts w:ascii="Times New Roman" w:hAnsi="Times New Roman" w:cs="Times New Roman"/>
                <w:b/>
                <w:bCs/>
                <w:kern w:val="2"/>
                <w:sz w:val="20"/>
                <w:szCs w:val="20"/>
              </w:rPr>
              <w:t xml:space="preserve">5.4. Sutarties kainos / įkainių apskaičiavimas taikant </w:t>
            </w:r>
            <w:r w:rsidRPr="00DD24DD">
              <w:rPr>
                <w:rFonts w:ascii="Times New Roman" w:hAnsi="Times New Roman" w:cs="Times New Roman"/>
                <w:b/>
                <w:bCs/>
                <w:kern w:val="2"/>
                <w:sz w:val="20"/>
                <w:szCs w:val="20"/>
                <w:u w:val="single"/>
              </w:rPr>
              <w:t>kiekio (apimties)</w:t>
            </w:r>
            <w:r w:rsidRPr="00DD24DD">
              <w:rPr>
                <w:rFonts w:ascii="Times New Roman" w:hAnsi="Times New Roman" w:cs="Times New Roman"/>
                <w:b/>
                <w:bCs/>
                <w:kern w:val="2"/>
                <w:sz w:val="20"/>
                <w:szCs w:val="20"/>
              </w:rPr>
              <w:t xml:space="preserve"> keitimo taisykles</w:t>
            </w:r>
          </w:p>
        </w:tc>
        <w:tc>
          <w:tcPr>
            <w:tcW w:w="6966" w:type="dxa"/>
            <w:gridSpan w:val="2"/>
          </w:tcPr>
          <w:p w14:paraId="11DA9E7E" w14:textId="77777777" w:rsidR="00410D9C" w:rsidRPr="00DD24DD" w:rsidRDefault="00410D9C" w:rsidP="0009181F">
            <w:pPr>
              <w:spacing w:after="0" w:line="240" w:lineRule="auto"/>
              <w:rPr>
                <w:rFonts w:ascii="Times New Roman" w:hAnsi="Times New Roman" w:cs="Times New Roman"/>
                <w:sz w:val="20"/>
                <w:szCs w:val="20"/>
              </w:rPr>
            </w:pPr>
            <w:r w:rsidRPr="00DD24DD">
              <w:rPr>
                <w:rFonts w:ascii="Times New Roman" w:hAnsi="Times New Roman" w:cs="Times New Roman"/>
                <w:sz w:val="20"/>
                <w:szCs w:val="20"/>
              </w:rPr>
              <w:t>Netaikoma</w:t>
            </w:r>
          </w:p>
        </w:tc>
      </w:tr>
      <w:tr w:rsidR="00410D9C" w:rsidRPr="00DD24DD" w14:paraId="42E18978" w14:textId="77777777" w:rsidTr="00410D9C">
        <w:trPr>
          <w:trHeight w:val="300"/>
        </w:trPr>
        <w:tc>
          <w:tcPr>
            <w:tcW w:w="3094" w:type="dxa"/>
            <w:gridSpan w:val="2"/>
          </w:tcPr>
          <w:p w14:paraId="76E4CAC9"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5.5. Atsiskaitymo su Tiekėju terminas ir tvarka</w:t>
            </w:r>
          </w:p>
        </w:tc>
        <w:tc>
          <w:tcPr>
            <w:tcW w:w="6966" w:type="dxa"/>
            <w:gridSpan w:val="2"/>
          </w:tcPr>
          <w:p w14:paraId="42446DF7" w14:textId="4C00334E"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hAnsi="Times New Roman" w:cs="Times New Roman"/>
                <w:kern w:val="2"/>
                <w:sz w:val="20"/>
                <w:szCs w:val="20"/>
              </w:rPr>
              <w:t xml:space="preserve">Pirkėjas atsiskaito su Tiekėju ne vėliau kaip per </w:t>
            </w:r>
            <w:r>
              <w:rPr>
                <w:rFonts w:ascii="Times New Roman" w:hAnsi="Times New Roman" w:cs="Times New Roman"/>
                <w:kern w:val="2"/>
                <w:sz w:val="20"/>
                <w:szCs w:val="20"/>
              </w:rPr>
              <w:t>10</w:t>
            </w:r>
            <w:r w:rsidRPr="00DD24DD">
              <w:rPr>
                <w:rFonts w:ascii="Times New Roman" w:hAnsi="Times New Roman" w:cs="Times New Roman"/>
                <w:kern w:val="2"/>
                <w:sz w:val="20"/>
                <w:szCs w:val="20"/>
              </w:rPr>
              <w:t xml:space="preserve"> kalendorinių dienų nuo Sąskaitos gavimo dienos.</w:t>
            </w:r>
          </w:p>
          <w:p w14:paraId="563B7AC4" w14:textId="77777777" w:rsidR="00410D9C" w:rsidRPr="00DD24DD" w:rsidRDefault="00410D9C" w:rsidP="0009181F">
            <w:pPr>
              <w:spacing w:after="0" w:line="240" w:lineRule="auto"/>
              <w:rPr>
                <w:rFonts w:ascii="Times New Roman" w:hAnsi="Times New Roman" w:cs="Times New Roman"/>
                <w:color w:val="4472C4"/>
                <w:kern w:val="2"/>
                <w:sz w:val="20"/>
                <w:szCs w:val="20"/>
                <w:shd w:val="clear" w:color="auto" w:fill="FFFFFF"/>
              </w:rPr>
            </w:pPr>
          </w:p>
        </w:tc>
      </w:tr>
      <w:tr w:rsidR="00410D9C" w:rsidRPr="00DD24DD" w14:paraId="3203F68F" w14:textId="77777777" w:rsidTr="00410D9C">
        <w:trPr>
          <w:trHeight w:val="300"/>
        </w:trPr>
        <w:tc>
          <w:tcPr>
            <w:tcW w:w="3094" w:type="dxa"/>
            <w:gridSpan w:val="2"/>
          </w:tcPr>
          <w:p w14:paraId="61639962"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5.6. Avansas</w:t>
            </w:r>
          </w:p>
        </w:tc>
        <w:tc>
          <w:tcPr>
            <w:tcW w:w="6966" w:type="dxa"/>
            <w:gridSpan w:val="2"/>
          </w:tcPr>
          <w:p w14:paraId="450027CE" w14:textId="77777777" w:rsidR="00410D9C" w:rsidRPr="00DD24DD" w:rsidRDefault="00410D9C" w:rsidP="0009181F">
            <w:pPr>
              <w:spacing w:after="0" w:line="240" w:lineRule="auto"/>
              <w:jc w:val="both"/>
              <w:rPr>
                <w:rFonts w:ascii="Times New Roman" w:hAnsi="Times New Roman" w:cs="Times New Roman"/>
                <w:color w:val="000000"/>
                <w:kern w:val="2"/>
                <w:sz w:val="20"/>
                <w:szCs w:val="20"/>
                <w:shd w:val="clear" w:color="auto" w:fill="FFFFFF"/>
              </w:rPr>
            </w:pPr>
            <w:r w:rsidRPr="00DD24DD">
              <w:rPr>
                <w:rFonts w:ascii="Times New Roman" w:hAnsi="Times New Roman" w:cs="Times New Roman"/>
                <w:kern w:val="2"/>
                <w:sz w:val="20"/>
                <w:szCs w:val="20"/>
                <w:shd w:val="clear" w:color="auto" w:fill="FFFFFF"/>
              </w:rPr>
              <w:t>Netaikoma</w:t>
            </w:r>
            <w:r w:rsidRPr="00DD24DD">
              <w:rPr>
                <w:rFonts w:ascii="Times New Roman" w:hAnsi="Times New Roman" w:cs="Times New Roman"/>
                <w:kern w:val="2"/>
                <w:sz w:val="20"/>
                <w:szCs w:val="20"/>
              </w:rPr>
              <w:t xml:space="preserve"> </w:t>
            </w:r>
          </w:p>
        </w:tc>
      </w:tr>
      <w:tr w:rsidR="00410D9C" w:rsidRPr="00DD24DD" w14:paraId="108FCAED" w14:textId="77777777" w:rsidTr="00410D9C">
        <w:trPr>
          <w:trHeight w:val="300"/>
        </w:trPr>
        <w:tc>
          <w:tcPr>
            <w:tcW w:w="3094" w:type="dxa"/>
            <w:gridSpan w:val="2"/>
          </w:tcPr>
          <w:p w14:paraId="5D1694EE"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5.7. Avanso užtikrinimas</w:t>
            </w:r>
          </w:p>
        </w:tc>
        <w:tc>
          <w:tcPr>
            <w:tcW w:w="6966" w:type="dxa"/>
            <w:gridSpan w:val="2"/>
          </w:tcPr>
          <w:p w14:paraId="465C4527"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5CD5C913"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color w:val="000000"/>
                <w:kern w:val="2"/>
                <w:sz w:val="20"/>
                <w:szCs w:val="20"/>
                <w:shd w:val="clear" w:color="auto" w:fill="FFFFFF"/>
              </w:rPr>
              <w:t xml:space="preserve"> </w:t>
            </w:r>
          </w:p>
        </w:tc>
      </w:tr>
      <w:tr w:rsidR="00410D9C" w:rsidRPr="00DD24DD" w14:paraId="047EFB11" w14:textId="77777777" w:rsidTr="00410D9C">
        <w:trPr>
          <w:trHeight w:val="300"/>
        </w:trPr>
        <w:tc>
          <w:tcPr>
            <w:tcW w:w="10060" w:type="dxa"/>
            <w:gridSpan w:val="4"/>
          </w:tcPr>
          <w:p w14:paraId="7768A496"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6. PASLAUGŲ KOKYBĖ IR GARANTINIAI ĮSIPAREIGOJIMAI</w:t>
            </w:r>
          </w:p>
        </w:tc>
      </w:tr>
      <w:tr w:rsidR="00410D9C" w:rsidRPr="00DD24DD" w14:paraId="04E8D18C" w14:textId="77777777" w:rsidTr="00410D9C">
        <w:trPr>
          <w:trHeight w:val="300"/>
        </w:trPr>
        <w:tc>
          <w:tcPr>
            <w:tcW w:w="3094" w:type="dxa"/>
            <w:gridSpan w:val="2"/>
          </w:tcPr>
          <w:p w14:paraId="1672764C"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6.1. Garantinis terminas</w:t>
            </w:r>
          </w:p>
        </w:tc>
        <w:tc>
          <w:tcPr>
            <w:tcW w:w="6966" w:type="dxa"/>
            <w:gridSpan w:val="2"/>
          </w:tcPr>
          <w:p w14:paraId="40310126"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3305E9D8" w14:textId="77777777" w:rsidR="00410D9C" w:rsidRPr="00DD24DD" w:rsidRDefault="00410D9C" w:rsidP="0009181F">
            <w:pPr>
              <w:spacing w:after="0" w:line="240" w:lineRule="auto"/>
              <w:rPr>
                <w:rFonts w:ascii="Times New Roman" w:hAnsi="Times New Roman" w:cs="Times New Roman"/>
                <w:sz w:val="20"/>
                <w:szCs w:val="20"/>
              </w:rPr>
            </w:pPr>
          </w:p>
        </w:tc>
      </w:tr>
      <w:tr w:rsidR="00410D9C" w:rsidRPr="00DD24DD" w14:paraId="7C37B042" w14:textId="77777777" w:rsidTr="00410D9C">
        <w:trPr>
          <w:trHeight w:val="300"/>
        </w:trPr>
        <w:tc>
          <w:tcPr>
            <w:tcW w:w="3094" w:type="dxa"/>
            <w:gridSpan w:val="2"/>
          </w:tcPr>
          <w:p w14:paraId="72BBA5AC"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sz w:val="20"/>
                <w:szCs w:val="20"/>
              </w:rPr>
              <w:t>6.2. Terminas Paslaugų trūkumams pašalinti</w:t>
            </w:r>
          </w:p>
        </w:tc>
        <w:tc>
          <w:tcPr>
            <w:tcW w:w="6966" w:type="dxa"/>
            <w:gridSpan w:val="2"/>
          </w:tcPr>
          <w:p w14:paraId="23CFB212"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71EF164E" w14:textId="77777777" w:rsidR="00410D9C" w:rsidRPr="00DD24DD" w:rsidRDefault="00410D9C" w:rsidP="0009181F">
            <w:pPr>
              <w:spacing w:after="0" w:line="240" w:lineRule="auto"/>
              <w:rPr>
                <w:rFonts w:ascii="Times New Roman" w:hAnsi="Times New Roman" w:cs="Times New Roman"/>
                <w:kern w:val="2"/>
                <w:sz w:val="20"/>
                <w:szCs w:val="20"/>
              </w:rPr>
            </w:pPr>
          </w:p>
        </w:tc>
      </w:tr>
      <w:tr w:rsidR="00410D9C" w:rsidRPr="00DD24DD" w14:paraId="3FC85CB0" w14:textId="77777777" w:rsidTr="00410D9C">
        <w:trPr>
          <w:trHeight w:val="300"/>
        </w:trPr>
        <w:tc>
          <w:tcPr>
            <w:tcW w:w="3094" w:type="dxa"/>
            <w:gridSpan w:val="2"/>
          </w:tcPr>
          <w:p w14:paraId="7F71D2FA" w14:textId="77777777" w:rsidR="00410D9C" w:rsidRPr="00DD24DD" w:rsidRDefault="00410D9C" w:rsidP="0009181F">
            <w:pPr>
              <w:spacing w:after="0" w:line="240" w:lineRule="auto"/>
              <w:rPr>
                <w:rFonts w:ascii="Times New Roman" w:hAnsi="Times New Roman" w:cs="Times New Roman"/>
                <w:b/>
                <w:sz w:val="20"/>
                <w:szCs w:val="20"/>
              </w:rPr>
            </w:pPr>
            <w:r w:rsidRPr="00DD24DD">
              <w:rPr>
                <w:rFonts w:ascii="Times New Roman" w:hAnsi="Times New Roman" w:cs="Times New Roman"/>
                <w:b/>
                <w:sz w:val="20"/>
                <w:szCs w:val="20"/>
              </w:rPr>
              <w:t>6.3. Kokybinių kriterijų įgyvendinimo ir tikrinimo tvarka</w:t>
            </w:r>
          </w:p>
        </w:tc>
        <w:tc>
          <w:tcPr>
            <w:tcW w:w="6966" w:type="dxa"/>
            <w:gridSpan w:val="2"/>
          </w:tcPr>
          <w:p w14:paraId="4CB7BC87" w14:textId="77777777" w:rsidR="00410D9C" w:rsidRPr="00DD24DD" w:rsidRDefault="00410D9C" w:rsidP="0009181F">
            <w:pPr>
              <w:spacing w:after="0" w:line="240" w:lineRule="auto"/>
              <w:jc w:val="both"/>
              <w:rPr>
                <w:rFonts w:ascii="Times New Roman" w:hAnsi="Times New Roman" w:cs="Times New Roman"/>
                <w:i/>
                <w:iCs/>
                <w:kern w:val="2"/>
                <w:sz w:val="20"/>
                <w:szCs w:val="20"/>
              </w:rPr>
            </w:pPr>
            <w:r w:rsidRPr="00DD24DD">
              <w:rPr>
                <w:rFonts w:ascii="Times New Roman" w:hAnsi="Times New Roman" w:cs="Times New Roman"/>
                <w:i/>
                <w:iCs/>
                <w:kern w:val="2"/>
                <w:sz w:val="20"/>
                <w:szCs w:val="20"/>
              </w:rPr>
              <w:t xml:space="preserve">Jei taikoma – pridedamas </w:t>
            </w:r>
            <w:r w:rsidRPr="00DD24DD">
              <w:rPr>
                <w:rFonts w:ascii="Times New Roman" w:hAnsi="Times New Roman" w:cs="Times New Roman"/>
                <w:i/>
                <w:iCs/>
                <w:sz w:val="20"/>
                <w:szCs w:val="20"/>
                <w:lang w:val="sv-SE"/>
              </w:rPr>
              <w:t xml:space="preserve">aplinkos apsaugos vadybos sistemos reikalavimų atitiktį patvirtinantis dokumentas </w:t>
            </w:r>
          </w:p>
        </w:tc>
      </w:tr>
      <w:tr w:rsidR="00410D9C" w:rsidRPr="00DD24DD" w14:paraId="6CE64E71" w14:textId="77777777" w:rsidTr="00410D9C">
        <w:trPr>
          <w:trHeight w:val="300"/>
        </w:trPr>
        <w:tc>
          <w:tcPr>
            <w:tcW w:w="10060" w:type="dxa"/>
            <w:gridSpan w:val="4"/>
          </w:tcPr>
          <w:p w14:paraId="04989705"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7. SUTARTIES VYKDYMUI PASITELKIAMI SUBTIEKĖJAI IR (AR) SPECIALISTAI</w:t>
            </w:r>
          </w:p>
        </w:tc>
      </w:tr>
      <w:tr w:rsidR="00410D9C" w:rsidRPr="00DD24DD" w14:paraId="7640FB78" w14:textId="77777777" w:rsidTr="00410D9C">
        <w:trPr>
          <w:trHeight w:val="300"/>
        </w:trPr>
        <w:tc>
          <w:tcPr>
            <w:tcW w:w="3094" w:type="dxa"/>
            <w:gridSpan w:val="2"/>
          </w:tcPr>
          <w:p w14:paraId="5A5C24A8" w14:textId="77777777" w:rsidR="00410D9C" w:rsidRPr="00DD24DD" w:rsidRDefault="00410D9C" w:rsidP="0009181F">
            <w:pPr>
              <w:spacing w:after="0" w:line="240" w:lineRule="auto"/>
              <w:rPr>
                <w:rFonts w:ascii="Times New Roman" w:hAnsi="Times New Roman" w:cs="Times New Roman"/>
                <w:b/>
                <w:bCs/>
                <w:kern w:val="2"/>
                <w:sz w:val="20"/>
                <w:szCs w:val="20"/>
              </w:rPr>
            </w:pPr>
            <w:r w:rsidRPr="00DD24DD">
              <w:rPr>
                <w:rFonts w:ascii="Times New Roman" w:hAnsi="Times New Roman" w:cs="Times New Roman"/>
                <w:b/>
                <w:bCs/>
                <w:kern w:val="2"/>
                <w:sz w:val="20"/>
                <w:szCs w:val="20"/>
              </w:rPr>
              <w:t>7.1. Sutarties vykdymui pasitelkiami subtiekėjai ir (ar) specialistai</w:t>
            </w:r>
          </w:p>
        </w:tc>
        <w:tc>
          <w:tcPr>
            <w:tcW w:w="6966" w:type="dxa"/>
            <w:gridSpan w:val="2"/>
          </w:tcPr>
          <w:p w14:paraId="1BF7388B" w14:textId="77777777" w:rsidR="00410D9C" w:rsidRPr="00DD24DD" w:rsidRDefault="00410D9C" w:rsidP="0009181F">
            <w:pPr>
              <w:spacing w:after="0" w:line="240" w:lineRule="auto"/>
              <w:rPr>
                <w:rFonts w:ascii="Times New Roman" w:hAnsi="Times New Roman" w:cs="Times New Roman"/>
                <w:b/>
                <w:kern w:val="2"/>
                <w:sz w:val="20"/>
                <w:szCs w:val="20"/>
              </w:rPr>
            </w:pPr>
          </w:p>
        </w:tc>
      </w:tr>
      <w:tr w:rsidR="00410D9C" w:rsidRPr="00DD24DD" w14:paraId="22D80A54" w14:textId="77777777" w:rsidTr="00410D9C">
        <w:trPr>
          <w:trHeight w:val="300"/>
        </w:trPr>
        <w:tc>
          <w:tcPr>
            <w:tcW w:w="10060" w:type="dxa"/>
            <w:gridSpan w:val="4"/>
          </w:tcPr>
          <w:p w14:paraId="35FC15AB"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8. PRIEVOLIŲ PAGAL SUTARTĮ ĮVYKDYMO UŽTIKRINIMAS</w:t>
            </w:r>
          </w:p>
        </w:tc>
      </w:tr>
      <w:tr w:rsidR="00410D9C" w:rsidRPr="00DD24DD" w14:paraId="53BF8D84" w14:textId="77777777" w:rsidTr="00410D9C">
        <w:trPr>
          <w:trHeight w:val="300"/>
        </w:trPr>
        <w:tc>
          <w:tcPr>
            <w:tcW w:w="3094" w:type="dxa"/>
            <w:gridSpan w:val="2"/>
          </w:tcPr>
          <w:p w14:paraId="5510FDC0"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8.1. Prievolių pagal Sutartį įvykdymo užtikrinimas</w:t>
            </w:r>
          </w:p>
        </w:tc>
        <w:tc>
          <w:tcPr>
            <w:tcW w:w="6966" w:type="dxa"/>
            <w:gridSpan w:val="2"/>
          </w:tcPr>
          <w:p w14:paraId="07E3824C"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Prievolių pagal Sutartį įvykdymas užtikrinamas:</w:t>
            </w:r>
          </w:p>
          <w:p w14:paraId="3E0A6564"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Netesybomis (delspinigiais, bauda).</w:t>
            </w:r>
          </w:p>
          <w:p w14:paraId="2FE0879E" w14:textId="77777777" w:rsidR="00410D9C" w:rsidRPr="00DD24DD" w:rsidRDefault="00410D9C" w:rsidP="0009181F">
            <w:pPr>
              <w:spacing w:after="0" w:line="240" w:lineRule="auto"/>
              <w:rPr>
                <w:rFonts w:ascii="Times New Roman" w:hAnsi="Times New Roman" w:cs="Times New Roman"/>
                <w:kern w:val="2"/>
                <w:sz w:val="20"/>
                <w:szCs w:val="20"/>
              </w:rPr>
            </w:pPr>
          </w:p>
        </w:tc>
      </w:tr>
      <w:tr w:rsidR="00410D9C" w:rsidRPr="00DD24DD" w14:paraId="1021FCFF" w14:textId="77777777" w:rsidTr="00410D9C">
        <w:trPr>
          <w:trHeight w:val="300"/>
        </w:trPr>
        <w:tc>
          <w:tcPr>
            <w:tcW w:w="3094" w:type="dxa"/>
            <w:gridSpan w:val="2"/>
          </w:tcPr>
          <w:p w14:paraId="76A4E7FA"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8.2 Sutarties įvykdymo užtikrinimo galiojimo terminas</w:t>
            </w:r>
          </w:p>
        </w:tc>
        <w:tc>
          <w:tcPr>
            <w:tcW w:w="6966" w:type="dxa"/>
            <w:gridSpan w:val="2"/>
          </w:tcPr>
          <w:p w14:paraId="2F6458A8"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37AA022B" w14:textId="77777777" w:rsidR="00410D9C" w:rsidRPr="00DD24DD" w:rsidRDefault="00410D9C" w:rsidP="0009181F">
            <w:pPr>
              <w:spacing w:after="0" w:line="240" w:lineRule="auto"/>
              <w:rPr>
                <w:rFonts w:ascii="Times New Roman" w:hAnsi="Times New Roman" w:cs="Times New Roman"/>
                <w:kern w:val="2"/>
                <w:sz w:val="20"/>
                <w:szCs w:val="20"/>
              </w:rPr>
            </w:pPr>
          </w:p>
        </w:tc>
      </w:tr>
      <w:tr w:rsidR="00410D9C" w:rsidRPr="00DD24DD" w14:paraId="090E4458" w14:textId="77777777" w:rsidTr="00410D9C">
        <w:trPr>
          <w:trHeight w:val="300"/>
        </w:trPr>
        <w:tc>
          <w:tcPr>
            <w:tcW w:w="3094" w:type="dxa"/>
            <w:gridSpan w:val="2"/>
          </w:tcPr>
          <w:p w14:paraId="02F38028"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8.3. Sutarties įvykdymo užtikrinimo pateikimas</w:t>
            </w:r>
          </w:p>
        </w:tc>
        <w:tc>
          <w:tcPr>
            <w:tcW w:w="6966" w:type="dxa"/>
            <w:gridSpan w:val="2"/>
          </w:tcPr>
          <w:p w14:paraId="528836E0"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kern w:val="2"/>
                <w:sz w:val="20"/>
                <w:szCs w:val="20"/>
              </w:rPr>
              <w:t>Netaikoma</w:t>
            </w:r>
          </w:p>
          <w:p w14:paraId="4EAE1FFE" w14:textId="77777777" w:rsidR="00410D9C" w:rsidRPr="00DD24DD" w:rsidRDefault="00410D9C" w:rsidP="0009181F">
            <w:pPr>
              <w:spacing w:after="0" w:line="240" w:lineRule="auto"/>
              <w:rPr>
                <w:rFonts w:ascii="Times New Roman" w:hAnsi="Times New Roman" w:cs="Times New Roman"/>
                <w:sz w:val="20"/>
                <w:szCs w:val="20"/>
              </w:rPr>
            </w:pPr>
          </w:p>
        </w:tc>
      </w:tr>
      <w:tr w:rsidR="00410D9C" w:rsidRPr="00DD24DD" w14:paraId="2C2B9BC0" w14:textId="77777777" w:rsidTr="00410D9C">
        <w:trPr>
          <w:trHeight w:val="300"/>
        </w:trPr>
        <w:tc>
          <w:tcPr>
            <w:tcW w:w="10060" w:type="dxa"/>
            <w:gridSpan w:val="4"/>
          </w:tcPr>
          <w:p w14:paraId="03609B1F"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9. ŠALIŲ ATSAKOMYBĖ</w:t>
            </w:r>
          </w:p>
        </w:tc>
      </w:tr>
      <w:tr w:rsidR="00410D9C" w:rsidRPr="00DD24DD" w14:paraId="2A0EAFF6" w14:textId="77777777" w:rsidTr="00410D9C">
        <w:trPr>
          <w:trHeight w:val="300"/>
        </w:trPr>
        <w:tc>
          <w:tcPr>
            <w:tcW w:w="3094" w:type="dxa"/>
            <w:gridSpan w:val="2"/>
          </w:tcPr>
          <w:p w14:paraId="2002E407"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9.1. Pirkėjui taikomos netesybos už mokėjimų pagal Sutartį vėlavimą</w:t>
            </w:r>
          </w:p>
        </w:tc>
        <w:tc>
          <w:tcPr>
            <w:tcW w:w="6966" w:type="dxa"/>
            <w:gridSpan w:val="2"/>
          </w:tcPr>
          <w:p w14:paraId="29F29AC4" w14:textId="77777777" w:rsidR="00410D9C" w:rsidRPr="00DD24DD" w:rsidRDefault="00410D9C" w:rsidP="0009181F">
            <w:pPr>
              <w:spacing w:after="0" w:line="240" w:lineRule="auto"/>
              <w:jc w:val="both"/>
              <w:rPr>
                <w:rFonts w:ascii="Times New Roman" w:hAnsi="Times New Roman" w:cs="Times New Roman"/>
                <w:bCs/>
                <w:kern w:val="2"/>
                <w:sz w:val="20"/>
                <w:szCs w:val="20"/>
              </w:rPr>
            </w:pPr>
            <w:r w:rsidRPr="00DD24DD">
              <w:rPr>
                <w:rFonts w:ascii="Times New Roman" w:hAnsi="Times New Roman" w:cs="Times New Roman"/>
                <w:bCs/>
                <w:color w:val="000000"/>
                <w:kern w:val="2"/>
                <w:sz w:val="20"/>
                <w:szCs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D24DD">
              <w:rPr>
                <w:rFonts w:ascii="Times New Roman" w:hAnsi="Times New Roman" w:cs="Times New Roman"/>
                <w:bCs/>
                <w:kern w:val="2"/>
                <w:sz w:val="20"/>
                <w:szCs w:val="20"/>
              </w:rPr>
              <w:t xml:space="preserve">0,02 (dvi šimtosios) procento </w:t>
            </w:r>
            <w:r w:rsidRPr="00DD24DD">
              <w:rPr>
                <w:rFonts w:ascii="Times New Roman" w:hAnsi="Times New Roman" w:cs="Times New Roman"/>
                <w:bCs/>
                <w:color w:val="000000"/>
                <w:kern w:val="2"/>
                <w:sz w:val="20"/>
                <w:szCs w:val="20"/>
              </w:rPr>
              <w:t xml:space="preserve">dydžio delspinigius nuo neapmokėtos sumos be PVM už kiekvieną vėlavimo </w:t>
            </w:r>
            <w:r w:rsidRPr="00DD24DD">
              <w:rPr>
                <w:rFonts w:ascii="Times New Roman" w:hAnsi="Times New Roman" w:cs="Times New Roman"/>
                <w:bCs/>
                <w:kern w:val="2"/>
                <w:sz w:val="20"/>
                <w:szCs w:val="20"/>
              </w:rPr>
              <w:t>dieną.</w:t>
            </w:r>
          </w:p>
          <w:p w14:paraId="5B2809D9" w14:textId="77777777" w:rsidR="00410D9C" w:rsidRPr="00DD24DD" w:rsidRDefault="00410D9C" w:rsidP="0009181F">
            <w:pPr>
              <w:spacing w:after="0" w:line="240" w:lineRule="auto"/>
              <w:rPr>
                <w:rFonts w:ascii="Times New Roman" w:hAnsi="Times New Roman" w:cs="Times New Roman"/>
                <w:color w:val="000000"/>
                <w:kern w:val="2"/>
                <w:sz w:val="20"/>
                <w:szCs w:val="20"/>
              </w:rPr>
            </w:pPr>
          </w:p>
        </w:tc>
      </w:tr>
      <w:tr w:rsidR="00410D9C" w:rsidRPr="00DD24DD" w14:paraId="5986A7E5" w14:textId="77777777" w:rsidTr="00410D9C">
        <w:trPr>
          <w:trHeight w:val="300"/>
        </w:trPr>
        <w:tc>
          <w:tcPr>
            <w:tcW w:w="3094" w:type="dxa"/>
            <w:gridSpan w:val="2"/>
          </w:tcPr>
          <w:p w14:paraId="108139F3"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sz w:val="20"/>
                <w:szCs w:val="20"/>
              </w:rPr>
              <w:lastRenderedPageBreak/>
              <w:t>9.2. Tiekėjui taikomos netesybos</w:t>
            </w:r>
          </w:p>
        </w:tc>
        <w:tc>
          <w:tcPr>
            <w:tcW w:w="6966" w:type="dxa"/>
            <w:gridSpan w:val="2"/>
          </w:tcPr>
          <w:p w14:paraId="4898E0FD" w14:textId="77777777" w:rsidR="00410D9C" w:rsidRPr="00DD24DD" w:rsidRDefault="00410D9C" w:rsidP="0009181F">
            <w:pPr>
              <w:spacing w:after="0" w:line="240" w:lineRule="auto"/>
              <w:jc w:val="both"/>
              <w:rPr>
                <w:rFonts w:ascii="Times New Roman" w:hAnsi="Times New Roman" w:cs="Times New Roman"/>
                <w:sz w:val="20"/>
                <w:szCs w:val="20"/>
              </w:rPr>
            </w:pPr>
            <w:r w:rsidRPr="00DD24DD">
              <w:rPr>
                <w:rFonts w:ascii="Times New Roman" w:hAnsi="Times New Roman" w:cs="Times New Roman"/>
                <w:color w:val="000000"/>
                <w:sz w:val="20"/>
                <w:szCs w:val="20"/>
                <w:lang w:val="lt"/>
              </w:rPr>
              <w:t>9.</w:t>
            </w:r>
            <w:r w:rsidRPr="00DD24DD">
              <w:rPr>
                <w:rFonts w:ascii="Times New Roman" w:hAnsi="Times New Roman" w:cs="Times New Roman"/>
                <w:sz w:val="20"/>
                <w:szCs w:val="20"/>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BFC2F37" w14:textId="77777777" w:rsidR="00410D9C" w:rsidRPr="00DD24DD" w:rsidRDefault="00410D9C" w:rsidP="0009181F">
            <w:pPr>
              <w:spacing w:after="0" w:line="240" w:lineRule="auto"/>
              <w:jc w:val="both"/>
              <w:rPr>
                <w:rFonts w:ascii="Times New Roman" w:hAnsi="Times New Roman" w:cs="Times New Roman"/>
                <w:sz w:val="20"/>
                <w:szCs w:val="20"/>
              </w:rPr>
            </w:pPr>
            <w:r w:rsidRPr="00DD24DD">
              <w:rPr>
                <w:rFonts w:ascii="Times New Roman" w:hAnsi="Times New Roman" w:cs="Times New Roman"/>
                <w:sz w:val="20"/>
                <w:szCs w:val="20"/>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nuo laiku negrąžintos permokos kainos be PVM.</w:t>
            </w:r>
          </w:p>
          <w:p w14:paraId="04AC1AA4" w14:textId="77777777" w:rsidR="00410D9C" w:rsidRPr="00DD24DD" w:rsidRDefault="00410D9C" w:rsidP="0009181F">
            <w:pPr>
              <w:spacing w:after="0" w:line="240" w:lineRule="auto"/>
              <w:jc w:val="both"/>
              <w:rPr>
                <w:rFonts w:ascii="Times New Roman" w:hAnsi="Times New Roman" w:cs="Times New Roman"/>
                <w:b/>
                <w:kern w:val="2"/>
                <w:sz w:val="20"/>
                <w:szCs w:val="20"/>
              </w:rPr>
            </w:pPr>
            <w:r w:rsidRPr="00DD24DD">
              <w:rPr>
                <w:rFonts w:ascii="Times New Roman" w:hAnsi="Times New Roman" w:cs="Times New Roman"/>
                <w:kern w:val="2"/>
                <w:sz w:val="20"/>
                <w:szCs w:val="20"/>
              </w:rPr>
              <w:t>9.2.3. Tiekėjas privalo sumokėti Pirkėjui netesybas per 10 darbo</w:t>
            </w:r>
            <w:r w:rsidRPr="00DD24DD">
              <w:rPr>
                <w:rFonts w:ascii="Times New Roman" w:hAnsi="Times New Roman" w:cs="Times New Roman"/>
                <w:bCs/>
                <w:kern w:val="2"/>
                <w:sz w:val="20"/>
                <w:szCs w:val="20"/>
              </w:rPr>
              <w:t xml:space="preserve"> </w:t>
            </w:r>
            <w:r w:rsidRPr="00DD24DD">
              <w:rPr>
                <w:rFonts w:ascii="Times New Roman" w:hAnsi="Times New Roman" w:cs="Times New Roman"/>
                <w:kern w:val="2"/>
                <w:sz w:val="20"/>
                <w:szCs w:val="20"/>
              </w:rPr>
              <w:t xml:space="preserve">dienų nuo Pirkėjo pareikalavimo, jeigu netesybų suma nėra </w:t>
            </w:r>
            <w:r w:rsidRPr="00DD24DD">
              <w:rPr>
                <w:rFonts w:ascii="Times New Roman" w:hAnsi="Times New Roman" w:cs="Times New Roman"/>
                <w:sz w:val="20"/>
                <w:szCs w:val="20"/>
              </w:rPr>
              <w:t>išskaitoma iš Tiekėjui mokėtinos sumos.</w:t>
            </w:r>
          </w:p>
        </w:tc>
      </w:tr>
      <w:tr w:rsidR="00410D9C" w:rsidRPr="00DD24DD" w14:paraId="130C9752" w14:textId="77777777" w:rsidTr="00410D9C">
        <w:trPr>
          <w:trHeight w:val="300"/>
        </w:trPr>
        <w:tc>
          <w:tcPr>
            <w:tcW w:w="3094" w:type="dxa"/>
            <w:gridSpan w:val="2"/>
          </w:tcPr>
          <w:p w14:paraId="1DE3DD60"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9.3. Tiekėjui / Pirkėjui taikoma bauda nutraukus Sutartį dėl esminio Sutarties pažeidimo ar nepagrįstai nutraukus Sutarties vykdymą ne Sutartyje nustatyta tvarka</w:t>
            </w:r>
          </w:p>
        </w:tc>
        <w:tc>
          <w:tcPr>
            <w:tcW w:w="6966" w:type="dxa"/>
            <w:gridSpan w:val="2"/>
          </w:tcPr>
          <w:p w14:paraId="49B075E7" w14:textId="77777777" w:rsidR="00410D9C" w:rsidRPr="00DD24DD" w:rsidRDefault="00410D9C" w:rsidP="0009181F">
            <w:pPr>
              <w:spacing w:after="0" w:line="240" w:lineRule="auto"/>
              <w:jc w:val="both"/>
              <w:rPr>
                <w:rFonts w:ascii="Times New Roman" w:hAnsi="Times New Roman" w:cs="Times New Roman"/>
                <w:bCs/>
                <w:kern w:val="2"/>
                <w:sz w:val="20"/>
                <w:szCs w:val="20"/>
              </w:rPr>
            </w:pPr>
            <w:r w:rsidRPr="00DD24DD">
              <w:rPr>
                <w:rFonts w:ascii="Times New Roman" w:hAnsi="Times New Roman" w:cs="Times New Roman"/>
                <w:bCs/>
                <w:kern w:val="2"/>
                <w:sz w:val="20"/>
                <w:szCs w:val="20"/>
              </w:rPr>
              <w:t>9.3.1. Nutraukus Sutartį dėl esminio Sutarties pažeidimo, mokama 1000,00 Eur dydžio bauda.</w:t>
            </w:r>
          </w:p>
          <w:p w14:paraId="11A80A71" w14:textId="77777777" w:rsidR="00410D9C" w:rsidRPr="00DD24DD" w:rsidRDefault="00410D9C" w:rsidP="0009181F">
            <w:pPr>
              <w:spacing w:after="0" w:line="240" w:lineRule="auto"/>
              <w:jc w:val="both"/>
              <w:rPr>
                <w:rFonts w:ascii="Times New Roman" w:hAnsi="Times New Roman" w:cs="Times New Roman"/>
                <w:bCs/>
                <w:sz w:val="20"/>
                <w:szCs w:val="20"/>
              </w:rPr>
            </w:pPr>
          </w:p>
          <w:p w14:paraId="76A55DA0" w14:textId="77777777" w:rsidR="00410D9C" w:rsidRPr="00DD24DD" w:rsidRDefault="00410D9C" w:rsidP="0009181F">
            <w:pPr>
              <w:spacing w:after="0" w:line="240" w:lineRule="auto"/>
              <w:jc w:val="both"/>
              <w:rPr>
                <w:rFonts w:ascii="Times New Roman" w:hAnsi="Times New Roman" w:cs="Times New Roman"/>
                <w:bCs/>
                <w:kern w:val="2"/>
                <w:sz w:val="20"/>
                <w:szCs w:val="20"/>
              </w:rPr>
            </w:pPr>
            <w:r w:rsidRPr="00DD24DD">
              <w:rPr>
                <w:rFonts w:ascii="Times New Roman" w:hAnsi="Times New Roman" w:cs="Times New Roman"/>
                <w:bCs/>
                <w:kern w:val="2"/>
                <w:sz w:val="20"/>
                <w:szCs w:val="20"/>
              </w:rPr>
              <w:t xml:space="preserve">9.3.2. </w:t>
            </w:r>
            <w:r w:rsidRPr="00DD24DD">
              <w:rPr>
                <w:rFonts w:ascii="Times New Roman" w:hAnsi="Times New Roman" w:cs="Times New Roman"/>
                <w:bCs/>
                <w:sz w:val="20"/>
                <w:szCs w:val="20"/>
              </w:rPr>
              <w:t>Nepagrįstai nutraukus Sutarties vykdymą ne Sutartyje nustatyta tvarka, mokama</w:t>
            </w:r>
            <w:r w:rsidRPr="00DD24DD">
              <w:rPr>
                <w:rFonts w:ascii="Times New Roman" w:hAnsi="Times New Roman" w:cs="Times New Roman"/>
                <w:bCs/>
                <w:kern w:val="2"/>
                <w:sz w:val="20"/>
                <w:szCs w:val="20"/>
              </w:rPr>
              <w:t xml:space="preserve"> 1000,00 Eur dydžio bauda.</w:t>
            </w:r>
          </w:p>
          <w:p w14:paraId="4105B564" w14:textId="77777777" w:rsidR="00410D9C" w:rsidRPr="00DD24DD" w:rsidRDefault="00410D9C" w:rsidP="0009181F">
            <w:pPr>
              <w:spacing w:after="0" w:line="240" w:lineRule="auto"/>
              <w:rPr>
                <w:rFonts w:ascii="Times New Roman" w:hAnsi="Times New Roman" w:cs="Times New Roman"/>
                <w:kern w:val="2"/>
                <w:sz w:val="20"/>
                <w:szCs w:val="20"/>
              </w:rPr>
            </w:pPr>
          </w:p>
        </w:tc>
      </w:tr>
      <w:tr w:rsidR="00410D9C" w:rsidRPr="00DD24DD" w14:paraId="2E8F67D9" w14:textId="77777777" w:rsidTr="00410D9C">
        <w:trPr>
          <w:trHeight w:val="300"/>
        </w:trPr>
        <w:tc>
          <w:tcPr>
            <w:tcW w:w="3094" w:type="dxa"/>
            <w:gridSpan w:val="2"/>
          </w:tcPr>
          <w:p w14:paraId="6515DE08"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9.4. Tiekėjui taikoma bauda dėl esamų subtiekėjų ar specialistų pakeitimo / naujų subtiekėjų pasitelkimo nesilaikant Bendrosiose sąlygose nurodytos subtiekėjų ir (ar) specialistų keitimo tvarkos</w:t>
            </w:r>
          </w:p>
        </w:tc>
        <w:tc>
          <w:tcPr>
            <w:tcW w:w="6966" w:type="dxa"/>
            <w:gridSpan w:val="2"/>
          </w:tcPr>
          <w:p w14:paraId="12F3D06C"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bCs/>
                <w:color w:val="000000"/>
                <w:kern w:val="2"/>
                <w:sz w:val="20"/>
                <w:szCs w:val="20"/>
              </w:rPr>
              <w:t>200,00 Eur</w:t>
            </w:r>
          </w:p>
        </w:tc>
      </w:tr>
      <w:tr w:rsidR="00410D9C" w:rsidRPr="00DD24DD" w14:paraId="7C31C9EE" w14:textId="77777777" w:rsidTr="00410D9C">
        <w:trPr>
          <w:trHeight w:val="300"/>
        </w:trPr>
        <w:tc>
          <w:tcPr>
            <w:tcW w:w="3094" w:type="dxa"/>
            <w:gridSpan w:val="2"/>
          </w:tcPr>
          <w:p w14:paraId="4E8FB48A"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9.5. Tiekėjui taikomos baudos dėl aplinkosauginių ir (arba) socialinių kriterijų nesilaikymo</w:t>
            </w:r>
          </w:p>
        </w:tc>
        <w:tc>
          <w:tcPr>
            <w:tcW w:w="6966" w:type="dxa"/>
            <w:gridSpan w:val="2"/>
          </w:tcPr>
          <w:p w14:paraId="7A0E019F" w14:textId="77777777" w:rsidR="00410D9C" w:rsidRPr="00DD24DD" w:rsidRDefault="00410D9C" w:rsidP="0009181F">
            <w:pPr>
              <w:spacing w:after="0" w:line="240" w:lineRule="auto"/>
              <w:rPr>
                <w:rFonts w:ascii="Times New Roman" w:hAnsi="Times New Roman" w:cs="Times New Roman"/>
                <w:bCs/>
                <w:color w:val="000000"/>
                <w:kern w:val="2"/>
                <w:sz w:val="20"/>
                <w:szCs w:val="20"/>
              </w:rPr>
            </w:pPr>
            <w:r w:rsidRPr="00DD24DD">
              <w:rPr>
                <w:rFonts w:ascii="Times New Roman" w:hAnsi="Times New Roman" w:cs="Times New Roman"/>
                <w:bCs/>
                <w:color w:val="000000"/>
                <w:kern w:val="2"/>
                <w:sz w:val="20"/>
                <w:szCs w:val="20"/>
              </w:rPr>
              <w:t>Netaikoma</w:t>
            </w:r>
          </w:p>
          <w:p w14:paraId="06613BC2" w14:textId="77777777" w:rsidR="00410D9C" w:rsidRPr="00DD24DD" w:rsidRDefault="00410D9C" w:rsidP="0009181F">
            <w:pPr>
              <w:spacing w:after="0" w:line="240" w:lineRule="auto"/>
              <w:rPr>
                <w:rFonts w:ascii="Times New Roman" w:hAnsi="Times New Roman" w:cs="Times New Roman"/>
                <w:bCs/>
                <w:kern w:val="2"/>
                <w:sz w:val="20"/>
                <w:szCs w:val="20"/>
              </w:rPr>
            </w:pPr>
          </w:p>
          <w:p w14:paraId="5B3E32DA"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64570770" w14:textId="77777777" w:rsidTr="00410D9C">
        <w:trPr>
          <w:trHeight w:val="300"/>
        </w:trPr>
        <w:tc>
          <w:tcPr>
            <w:tcW w:w="3094" w:type="dxa"/>
            <w:gridSpan w:val="2"/>
          </w:tcPr>
          <w:p w14:paraId="1D1CAF84"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9.6. Tiekėjui / Pirkėjui taikoma bauda dėl konfidencialumo reikalavimų nesilaikymo</w:t>
            </w:r>
          </w:p>
        </w:tc>
        <w:tc>
          <w:tcPr>
            <w:tcW w:w="6966" w:type="dxa"/>
            <w:gridSpan w:val="2"/>
          </w:tcPr>
          <w:p w14:paraId="70861EC3" w14:textId="77777777" w:rsidR="00410D9C" w:rsidRPr="00DD24DD" w:rsidRDefault="00410D9C" w:rsidP="0009181F">
            <w:pPr>
              <w:spacing w:after="0" w:line="240" w:lineRule="auto"/>
              <w:rPr>
                <w:rFonts w:ascii="Times New Roman" w:hAnsi="Times New Roman" w:cs="Times New Roman"/>
                <w:color w:val="4472C4"/>
                <w:kern w:val="2"/>
                <w:sz w:val="20"/>
                <w:szCs w:val="20"/>
              </w:rPr>
            </w:pPr>
            <w:r w:rsidRPr="00DD24DD">
              <w:rPr>
                <w:rFonts w:ascii="Times New Roman" w:hAnsi="Times New Roman" w:cs="Times New Roman"/>
                <w:bCs/>
                <w:kern w:val="2"/>
                <w:sz w:val="20"/>
                <w:szCs w:val="20"/>
              </w:rPr>
              <w:t>500,00 Eur</w:t>
            </w:r>
          </w:p>
        </w:tc>
      </w:tr>
      <w:tr w:rsidR="00410D9C" w:rsidRPr="00DD24DD" w14:paraId="68024670" w14:textId="77777777" w:rsidTr="00410D9C">
        <w:trPr>
          <w:trHeight w:val="300"/>
        </w:trPr>
        <w:tc>
          <w:tcPr>
            <w:tcW w:w="3094" w:type="dxa"/>
            <w:gridSpan w:val="2"/>
          </w:tcPr>
          <w:p w14:paraId="79C54367"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sz w:val="20"/>
                <w:szCs w:val="20"/>
              </w:rPr>
              <w:t xml:space="preserve">9.7. Tiekėjui taikomos netesybos dėl pirkimo dokumentuose nustatytų Kokybinių kriterijų </w:t>
            </w:r>
            <w:proofErr w:type="spellStart"/>
            <w:r w:rsidRPr="00DD24DD">
              <w:rPr>
                <w:rFonts w:ascii="Times New Roman" w:hAnsi="Times New Roman" w:cs="Times New Roman"/>
                <w:b/>
                <w:sz w:val="20"/>
                <w:szCs w:val="20"/>
              </w:rPr>
              <w:t>nepasiekimo</w:t>
            </w:r>
            <w:proofErr w:type="spellEnd"/>
            <w:r w:rsidRPr="00DD24DD">
              <w:rPr>
                <w:rFonts w:ascii="Times New Roman" w:hAnsi="Times New Roman" w:cs="Times New Roman"/>
                <w:b/>
                <w:sz w:val="20"/>
                <w:szCs w:val="20"/>
              </w:rPr>
              <w:t xml:space="preserve"> Sutarties vykdymo metu</w:t>
            </w:r>
          </w:p>
        </w:tc>
        <w:tc>
          <w:tcPr>
            <w:tcW w:w="6966" w:type="dxa"/>
            <w:gridSpan w:val="2"/>
          </w:tcPr>
          <w:p w14:paraId="1FB7BFF4" w14:textId="77777777" w:rsidR="00410D9C" w:rsidRPr="00DD24DD" w:rsidRDefault="00410D9C" w:rsidP="0009181F">
            <w:pPr>
              <w:spacing w:after="0" w:line="240" w:lineRule="auto"/>
              <w:rPr>
                <w:rFonts w:ascii="Times New Roman" w:hAnsi="Times New Roman" w:cs="Times New Roman"/>
                <w:bCs/>
                <w:color w:val="4472C4"/>
                <w:sz w:val="20"/>
                <w:szCs w:val="20"/>
              </w:rPr>
            </w:pPr>
            <w:r w:rsidRPr="00DD24DD">
              <w:rPr>
                <w:rFonts w:ascii="Times New Roman" w:hAnsi="Times New Roman" w:cs="Times New Roman"/>
                <w:bCs/>
                <w:sz w:val="20"/>
                <w:szCs w:val="20"/>
              </w:rPr>
              <w:t xml:space="preserve">Netaikoma </w:t>
            </w:r>
          </w:p>
          <w:p w14:paraId="674BBF17" w14:textId="77777777" w:rsidR="00410D9C" w:rsidRPr="00DD24DD" w:rsidRDefault="00410D9C" w:rsidP="0009181F">
            <w:pPr>
              <w:spacing w:after="0" w:line="240" w:lineRule="auto"/>
              <w:rPr>
                <w:rFonts w:ascii="Times New Roman" w:hAnsi="Times New Roman" w:cs="Times New Roman"/>
                <w:bCs/>
                <w:kern w:val="2"/>
                <w:sz w:val="20"/>
                <w:szCs w:val="20"/>
              </w:rPr>
            </w:pPr>
          </w:p>
          <w:p w14:paraId="5FEED22F"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4E84EBC0" w14:textId="77777777" w:rsidTr="00410D9C">
        <w:trPr>
          <w:trHeight w:val="777"/>
        </w:trPr>
        <w:tc>
          <w:tcPr>
            <w:tcW w:w="3094" w:type="dxa"/>
            <w:gridSpan w:val="2"/>
            <w:tcBorders>
              <w:top w:val="single" w:sz="4" w:space="0" w:color="auto"/>
              <w:left w:val="single" w:sz="4" w:space="0" w:color="auto"/>
              <w:bottom w:val="single" w:sz="4" w:space="0" w:color="auto"/>
              <w:right w:val="single" w:sz="4" w:space="0" w:color="auto"/>
            </w:tcBorders>
          </w:tcPr>
          <w:p w14:paraId="3A553012"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 xml:space="preserve">9.8. Tiekėjui taikomos netesybos dėl Sutarties įvykdymo užtikrinimo </w:t>
            </w:r>
            <w:r w:rsidRPr="00DD24DD">
              <w:rPr>
                <w:rFonts w:ascii="Times New Roman" w:hAnsi="Times New Roman" w:cs="Times New Roman"/>
                <w:b/>
                <w:sz w:val="20"/>
                <w:szCs w:val="20"/>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71220644" w14:textId="77777777" w:rsidR="00410D9C" w:rsidRPr="00DD24DD" w:rsidRDefault="00410D9C" w:rsidP="0009181F">
            <w:pPr>
              <w:spacing w:after="0" w:line="240" w:lineRule="auto"/>
              <w:rPr>
                <w:rFonts w:ascii="Times New Roman" w:hAnsi="Times New Roman" w:cs="Times New Roman"/>
                <w:bCs/>
                <w:kern w:val="2"/>
                <w:sz w:val="20"/>
                <w:szCs w:val="20"/>
              </w:rPr>
            </w:pPr>
            <w:r w:rsidRPr="00DD24DD">
              <w:rPr>
                <w:rFonts w:ascii="Times New Roman" w:hAnsi="Times New Roman" w:cs="Times New Roman"/>
                <w:bCs/>
                <w:kern w:val="2"/>
                <w:sz w:val="20"/>
                <w:szCs w:val="20"/>
              </w:rPr>
              <w:t>Netaikoma</w:t>
            </w:r>
          </w:p>
          <w:p w14:paraId="415755D7"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438D40D8" w14:textId="77777777" w:rsidTr="00410D9C">
        <w:trPr>
          <w:trHeight w:val="300"/>
        </w:trPr>
        <w:tc>
          <w:tcPr>
            <w:tcW w:w="3094" w:type="dxa"/>
            <w:gridSpan w:val="2"/>
          </w:tcPr>
          <w:p w14:paraId="5C550C00" w14:textId="77777777" w:rsidR="00410D9C" w:rsidRPr="00DD24DD" w:rsidRDefault="00410D9C" w:rsidP="0009181F">
            <w:pPr>
              <w:spacing w:after="0" w:line="240" w:lineRule="auto"/>
              <w:rPr>
                <w:rFonts w:ascii="Times New Roman" w:hAnsi="Times New Roman" w:cs="Times New Roman"/>
                <w:b/>
                <w:bCs/>
                <w:kern w:val="2"/>
                <w:sz w:val="20"/>
                <w:szCs w:val="20"/>
              </w:rPr>
            </w:pPr>
            <w:r w:rsidRPr="00DD24DD">
              <w:rPr>
                <w:rFonts w:ascii="Times New Roman" w:hAnsi="Times New Roman" w:cs="Times New Roman"/>
                <w:b/>
                <w:sz w:val="20"/>
                <w:szCs w:val="20"/>
              </w:rPr>
              <w:t>9.9. Tiekėjui taikoma bauda dėl Pirkėjo simbolių, pavadinimo ir ženklo reklamoje ar rinkodaroje naudojimo reikalavimų nesilaikymo bei draudimo naudotis Pirkėjo sukurtais</w:t>
            </w:r>
            <w:r w:rsidRPr="00DD24DD">
              <w:rPr>
                <w:rFonts w:ascii="Times New Roman" w:hAnsi="Times New Roman" w:cs="Times New Roman"/>
                <w:bCs/>
                <w:sz w:val="20"/>
                <w:szCs w:val="20"/>
              </w:rPr>
              <w:t xml:space="preserve"> </w:t>
            </w:r>
            <w:r w:rsidRPr="00DD24DD">
              <w:rPr>
                <w:rFonts w:ascii="Times New Roman" w:hAnsi="Times New Roman" w:cs="Times New Roman"/>
                <w:b/>
                <w:sz w:val="20"/>
                <w:szCs w:val="20"/>
              </w:rPr>
              <w:t>intelektiniais veiklos rezultatais nesilaikymo</w:t>
            </w:r>
          </w:p>
        </w:tc>
        <w:tc>
          <w:tcPr>
            <w:tcW w:w="6966" w:type="dxa"/>
            <w:gridSpan w:val="2"/>
          </w:tcPr>
          <w:p w14:paraId="45BA4161" w14:textId="77777777" w:rsidR="00410D9C" w:rsidRPr="00DD24DD" w:rsidRDefault="00410D9C" w:rsidP="0009181F">
            <w:pPr>
              <w:spacing w:after="0" w:line="240" w:lineRule="auto"/>
              <w:rPr>
                <w:rFonts w:ascii="Times New Roman" w:hAnsi="Times New Roman" w:cs="Times New Roman"/>
                <w:bCs/>
                <w:kern w:val="2"/>
                <w:sz w:val="20"/>
                <w:szCs w:val="20"/>
              </w:rPr>
            </w:pPr>
            <w:r w:rsidRPr="00DD24DD">
              <w:rPr>
                <w:rFonts w:ascii="Times New Roman" w:hAnsi="Times New Roman" w:cs="Times New Roman"/>
                <w:bCs/>
                <w:kern w:val="2"/>
                <w:sz w:val="20"/>
                <w:szCs w:val="20"/>
              </w:rPr>
              <w:t>200,00 Eur</w:t>
            </w:r>
          </w:p>
          <w:p w14:paraId="156AF6DD"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66EFF0A3" w14:textId="77777777" w:rsidTr="00410D9C">
        <w:trPr>
          <w:trHeight w:val="300"/>
        </w:trPr>
        <w:tc>
          <w:tcPr>
            <w:tcW w:w="3094" w:type="dxa"/>
            <w:gridSpan w:val="2"/>
          </w:tcPr>
          <w:p w14:paraId="1CFD8007" w14:textId="77777777" w:rsidR="00410D9C" w:rsidRPr="00DD24DD" w:rsidRDefault="00410D9C" w:rsidP="0009181F">
            <w:pPr>
              <w:spacing w:after="0" w:line="240" w:lineRule="auto"/>
              <w:rPr>
                <w:rFonts w:ascii="Times New Roman" w:hAnsi="Times New Roman" w:cs="Times New Roman"/>
                <w:b/>
                <w:kern w:val="2"/>
                <w:sz w:val="20"/>
                <w:szCs w:val="20"/>
                <w:lang w:val="en-US"/>
              </w:rPr>
            </w:pPr>
            <w:r w:rsidRPr="00DD24DD">
              <w:rPr>
                <w:rFonts w:ascii="Times New Roman" w:hAnsi="Times New Roman" w:cs="Times New Roman"/>
                <w:b/>
                <w:kern w:val="2"/>
                <w:sz w:val="20"/>
                <w:szCs w:val="20"/>
                <w:lang w:val="en-US"/>
              </w:rPr>
              <w:t xml:space="preserve">9.10. </w:t>
            </w:r>
            <w:r w:rsidRPr="00DD24DD">
              <w:rPr>
                <w:rFonts w:ascii="Times New Roman" w:hAnsi="Times New Roman" w:cs="Times New Roman"/>
                <w:b/>
                <w:kern w:val="2"/>
                <w:sz w:val="20"/>
                <w:szCs w:val="20"/>
              </w:rPr>
              <w:t>Kitos netesybos</w:t>
            </w:r>
          </w:p>
        </w:tc>
        <w:tc>
          <w:tcPr>
            <w:tcW w:w="6966" w:type="dxa"/>
            <w:gridSpan w:val="2"/>
          </w:tcPr>
          <w:p w14:paraId="4425530D" w14:textId="77777777" w:rsidR="00410D9C" w:rsidRPr="00DD24DD" w:rsidRDefault="00410D9C" w:rsidP="0009181F">
            <w:pPr>
              <w:spacing w:after="0" w:line="240" w:lineRule="auto"/>
              <w:rPr>
                <w:rFonts w:ascii="Times New Roman" w:hAnsi="Times New Roman" w:cs="Times New Roman"/>
                <w:kern w:val="2"/>
                <w:sz w:val="20"/>
                <w:szCs w:val="20"/>
              </w:rPr>
            </w:pPr>
            <w:r w:rsidRPr="00DD24DD">
              <w:rPr>
                <w:rFonts w:ascii="Times New Roman" w:hAnsi="Times New Roman" w:cs="Times New Roman"/>
                <w:bCs/>
                <w:kern w:val="2"/>
                <w:sz w:val="20"/>
                <w:szCs w:val="20"/>
              </w:rPr>
              <w:t>Netaikoma</w:t>
            </w:r>
          </w:p>
        </w:tc>
      </w:tr>
      <w:tr w:rsidR="00410D9C" w:rsidRPr="00DD24DD" w14:paraId="0AC1F734" w14:textId="77777777" w:rsidTr="00410D9C">
        <w:trPr>
          <w:trHeight w:val="300"/>
        </w:trPr>
        <w:tc>
          <w:tcPr>
            <w:tcW w:w="10060" w:type="dxa"/>
            <w:gridSpan w:val="4"/>
          </w:tcPr>
          <w:p w14:paraId="1DEF9208" w14:textId="77777777" w:rsidR="00410D9C" w:rsidRPr="00DD24DD" w:rsidRDefault="00410D9C" w:rsidP="0009181F">
            <w:pPr>
              <w:spacing w:after="0" w:line="240" w:lineRule="auto"/>
              <w:jc w:val="center"/>
              <w:rPr>
                <w:rFonts w:ascii="Times New Roman" w:hAnsi="Times New Roman" w:cs="Times New Roman"/>
                <w:color w:val="4472C4"/>
                <w:kern w:val="2"/>
                <w:sz w:val="20"/>
                <w:szCs w:val="20"/>
              </w:rPr>
            </w:pPr>
            <w:r w:rsidRPr="00DD24DD">
              <w:rPr>
                <w:rFonts w:ascii="Times New Roman" w:hAnsi="Times New Roman" w:cs="Times New Roman"/>
                <w:b/>
                <w:kern w:val="2"/>
                <w:sz w:val="20"/>
                <w:szCs w:val="20"/>
              </w:rPr>
              <w:t>10. ESMINĖS SUTARTIES SĄLYGOS</w:t>
            </w:r>
          </w:p>
        </w:tc>
      </w:tr>
      <w:tr w:rsidR="00410D9C" w:rsidRPr="00DD24DD" w14:paraId="38CD8B5C" w14:textId="77777777" w:rsidTr="00410D9C">
        <w:trPr>
          <w:trHeight w:val="300"/>
        </w:trPr>
        <w:tc>
          <w:tcPr>
            <w:tcW w:w="3094" w:type="dxa"/>
            <w:gridSpan w:val="2"/>
          </w:tcPr>
          <w:p w14:paraId="4E354581" w14:textId="77777777" w:rsidR="00410D9C" w:rsidRPr="00DD24DD" w:rsidRDefault="00410D9C" w:rsidP="0009181F">
            <w:pPr>
              <w:spacing w:after="0" w:line="240" w:lineRule="auto"/>
              <w:rPr>
                <w:rFonts w:ascii="Times New Roman" w:hAnsi="Times New Roman" w:cs="Times New Roman"/>
                <w:b/>
                <w:kern w:val="2"/>
                <w:sz w:val="20"/>
                <w:szCs w:val="20"/>
                <w:lang w:val="en-US"/>
              </w:rPr>
            </w:pPr>
            <w:r w:rsidRPr="00DD24DD">
              <w:rPr>
                <w:rFonts w:ascii="Times New Roman" w:hAnsi="Times New Roman" w:cs="Times New Roman"/>
                <w:b/>
                <w:kern w:val="2"/>
                <w:sz w:val="20"/>
                <w:szCs w:val="20"/>
                <w:lang w:val="en-US"/>
              </w:rPr>
              <w:t xml:space="preserve">10.1. </w:t>
            </w:r>
            <w:r w:rsidRPr="00DD24DD">
              <w:rPr>
                <w:rFonts w:ascii="Times New Roman" w:hAnsi="Times New Roman" w:cs="Times New Roman"/>
                <w:b/>
                <w:kern w:val="2"/>
                <w:sz w:val="20"/>
                <w:szCs w:val="20"/>
              </w:rPr>
              <w:t>Esminės Sutarties sąlygos</w:t>
            </w:r>
          </w:p>
        </w:tc>
        <w:tc>
          <w:tcPr>
            <w:tcW w:w="6966" w:type="dxa"/>
            <w:gridSpan w:val="2"/>
          </w:tcPr>
          <w:p w14:paraId="6CB847DE"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eastAsia="Arial" w:hAnsi="Times New Roman" w:cs="Times New Roman"/>
                <w:kern w:val="2"/>
                <w:sz w:val="20"/>
                <w:szCs w:val="20"/>
                <w:lang w:val="lt"/>
              </w:rPr>
              <w:t>Techninėje specifikacijoje nustatyti reikalavimai</w:t>
            </w:r>
            <w:r w:rsidRPr="00DD24DD">
              <w:rPr>
                <w:rFonts w:ascii="Times New Roman" w:hAnsi="Times New Roman" w:cs="Times New Roman"/>
                <w:sz w:val="20"/>
                <w:szCs w:val="20"/>
                <w:lang w:val="lt"/>
              </w:rPr>
              <w:t>.</w:t>
            </w:r>
          </w:p>
          <w:p w14:paraId="74A9FFF7"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182C558B" w14:textId="77777777" w:rsidTr="00410D9C">
        <w:trPr>
          <w:trHeight w:val="300"/>
        </w:trPr>
        <w:tc>
          <w:tcPr>
            <w:tcW w:w="3094" w:type="dxa"/>
            <w:gridSpan w:val="2"/>
          </w:tcPr>
          <w:p w14:paraId="4068202A" w14:textId="77777777" w:rsidR="00410D9C" w:rsidRPr="00DD24DD" w:rsidRDefault="00410D9C" w:rsidP="0009181F">
            <w:pPr>
              <w:spacing w:after="0" w:line="240" w:lineRule="auto"/>
              <w:rPr>
                <w:rFonts w:ascii="Times New Roman" w:hAnsi="Times New Roman" w:cs="Times New Roman"/>
                <w:b/>
                <w:kern w:val="2"/>
                <w:sz w:val="20"/>
                <w:szCs w:val="20"/>
                <w:lang w:val="en-US"/>
              </w:rPr>
            </w:pPr>
            <w:r w:rsidRPr="00DD24DD">
              <w:rPr>
                <w:rFonts w:ascii="Times New Roman" w:hAnsi="Times New Roman" w:cs="Times New Roman"/>
                <w:b/>
                <w:bCs/>
                <w:sz w:val="20"/>
                <w:szCs w:val="20"/>
              </w:rPr>
              <w:t>10.2. Dideli arba nuolatiniai esminės Sutarties sąlygos vykdymo trūkumai</w:t>
            </w:r>
          </w:p>
        </w:tc>
        <w:tc>
          <w:tcPr>
            <w:tcW w:w="6966" w:type="dxa"/>
            <w:gridSpan w:val="2"/>
          </w:tcPr>
          <w:p w14:paraId="75A6B9A1"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hAnsi="Times New Roman" w:cs="Times New Roman"/>
                <w:sz w:val="20"/>
                <w:szCs w:val="20"/>
                <w:lang w:val="lt"/>
              </w:rPr>
              <w:t>Netaikoma</w:t>
            </w:r>
          </w:p>
        </w:tc>
      </w:tr>
      <w:tr w:rsidR="00410D9C" w:rsidRPr="00DD24DD" w14:paraId="136C8DF0" w14:textId="77777777" w:rsidTr="00410D9C">
        <w:trPr>
          <w:trHeight w:val="300"/>
        </w:trPr>
        <w:tc>
          <w:tcPr>
            <w:tcW w:w="10060" w:type="dxa"/>
            <w:gridSpan w:val="4"/>
          </w:tcPr>
          <w:p w14:paraId="77DA794E"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lastRenderedPageBreak/>
              <w:t>11. SUTARTIES GALIOJIMAS IR KEITIMAS</w:t>
            </w:r>
          </w:p>
        </w:tc>
      </w:tr>
      <w:tr w:rsidR="00410D9C" w:rsidRPr="00DD24DD" w14:paraId="1A7A3A3C" w14:textId="77777777" w:rsidTr="00410D9C">
        <w:trPr>
          <w:trHeight w:val="300"/>
        </w:trPr>
        <w:tc>
          <w:tcPr>
            <w:tcW w:w="3094" w:type="dxa"/>
            <w:gridSpan w:val="2"/>
          </w:tcPr>
          <w:p w14:paraId="468DF98B"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sz w:val="20"/>
                <w:szCs w:val="20"/>
              </w:rPr>
              <w:t>11.1. Sutarties sudarymas ir įsigaliojimas</w:t>
            </w:r>
          </w:p>
        </w:tc>
        <w:tc>
          <w:tcPr>
            <w:tcW w:w="6966" w:type="dxa"/>
            <w:gridSpan w:val="2"/>
          </w:tcPr>
          <w:p w14:paraId="4FAB1CAA"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hAnsi="Times New Roman" w:cs="Times New Roman"/>
                <w:kern w:val="2"/>
                <w:sz w:val="20"/>
                <w:szCs w:val="20"/>
              </w:rPr>
              <w:t>Ši Sutartis laikoma sudaryta ir įsigalioja nuo Sutarties pasirašymo dienos (antrosios Šalies pasirašymo dieną).</w:t>
            </w:r>
          </w:p>
          <w:p w14:paraId="7277976C" w14:textId="77777777" w:rsidR="00410D9C" w:rsidRPr="00DD24DD" w:rsidRDefault="00410D9C" w:rsidP="0009181F">
            <w:pPr>
              <w:spacing w:after="0" w:line="240" w:lineRule="auto"/>
              <w:jc w:val="both"/>
              <w:rPr>
                <w:rFonts w:ascii="Times New Roman" w:hAnsi="Times New Roman" w:cs="Times New Roman"/>
                <w:color w:val="4472C4"/>
                <w:kern w:val="2"/>
                <w:sz w:val="20"/>
                <w:szCs w:val="20"/>
              </w:rPr>
            </w:pPr>
            <w:r w:rsidRPr="00DD24DD">
              <w:rPr>
                <w:rFonts w:ascii="Times New Roman" w:hAnsi="Times New Roman" w:cs="Times New Roman"/>
                <w:color w:val="000000"/>
                <w:kern w:val="2"/>
                <w:sz w:val="20"/>
                <w:szCs w:val="20"/>
              </w:rPr>
              <w:t xml:space="preserve">Sutartis galioja iki visiško prievolių įvykdymo, bet jos terminas negali būti ilgesnis kaip 12 mėnesių nuo </w:t>
            </w:r>
            <w:r w:rsidRPr="00DD24DD">
              <w:rPr>
                <w:rFonts w:ascii="Times New Roman" w:hAnsi="Times New Roman" w:cs="Times New Roman"/>
                <w:kern w:val="2"/>
                <w:sz w:val="20"/>
                <w:szCs w:val="20"/>
              </w:rPr>
              <w:t>Sutarties pasirašymo dienos</w:t>
            </w:r>
            <w:r w:rsidRPr="00DD24DD">
              <w:rPr>
                <w:rFonts w:ascii="Times New Roman" w:hAnsi="Times New Roman" w:cs="Times New Roman"/>
                <w:color w:val="000000"/>
                <w:kern w:val="2"/>
                <w:sz w:val="20"/>
                <w:szCs w:val="20"/>
              </w:rPr>
              <w:t>.</w:t>
            </w:r>
          </w:p>
          <w:p w14:paraId="70F8F920"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07FCF7CB" w14:textId="77777777" w:rsidTr="00410D9C">
        <w:trPr>
          <w:trHeight w:val="300"/>
        </w:trPr>
        <w:tc>
          <w:tcPr>
            <w:tcW w:w="3094" w:type="dxa"/>
            <w:gridSpan w:val="2"/>
          </w:tcPr>
          <w:p w14:paraId="5E18E224"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11.2. Sutarties galiojimo termino pratęsimas</w:t>
            </w:r>
          </w:p>
        </w:tc>
        <w:tc>
          <w:tcPr>
            <w:tcW w:w="6966" w:type="dxa"/>
            <w:gridSpan w:val="2"/>
          </w:tcPr>
          <w:p w14:paraId="7BA870D1" w14:textId="77777777" w:rsidR="00410D9C" w:rsidRPr="00DD24DD" w:rsidRDefault="00410D9C" w:rsidP="0009181F">
            <w:pPr>
              <w:spacing w:after="0" w:line="240" w:lineRule="auto"/>
              <w:jc w:val="both"/>
              <w:rPr>
                <w:rFonts w:ascii="Times New Roman" w:eastAsia="Arial" w:hAnsi="Times New Roman" w:cs="Times New Roman"/>
                <w:color w:val="FF0000"/>
                <w:sz w:val="20"/>
                <w:szCs w:val="20"/>
              </w:rPr>
            </w:pPr>
            <w:r w:rsidRPr="00DD24DD">
              <w:rPr>
                <w:rFonts w:ascii="Times New Roman" w:hAnsi="Times New Roman" w:cs="Times New Roman"/>
                <w:kern w:val="2"/>
                <w:sz w:val="20"/>
                <w:szCs w:val="20"/>
              </w:rPr>
              <w:t>Netaikoma</w:t>
            </w:r>
          </w:p>
        </w:tc>
      </w:tr>
      <w:tr w:rsidR="00410D9C" w:rsidRPr="00DD24DD" w14:paraId="2FBA60BF" w14:textId="77777777" w:rsidTr="00410D9C">
        <w:trPr>
          <w:trHeight w:val="300"/>
        </w:trPr>
        <w:tc>
          <w:tcPr>
            <w:tcW w:w="10060" w:type="dxa"/>
            <w:gridSpan w:val="4"/>
          </w:tcPr>
          <w:p w14:paraId="0EBACF96"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12. SUTARTIES NUTRAUKIMAS</w:t>
            </w:r>
          </w:p>
        </w:tc>
      </w:tr>
      <w:tr w:rsidR="00410D9C" w:rsidRPr="00DD24DD" w14:paraId="5B9EBB0F" w14:textId="77777777" w:rsidTr="00410D9C">
        <w:trPr>
          <w:trHeight w:val="300"/>
        </w:trPr>
        <w:tc>
          <w:tcPr>
            <w:tcW w:w="3058" w:type="dxa"/>
            <w:tcBorders>
              <w:top w:val="single" w:sz="4" w:space="0" w:color="auto"/>
              <w:left w:val="single" w:sz="4" w:space="0" w:color="auto"/>
              <w:bottom w:val="single" w:sz="4" w:space="0" w:color="auto"/>
              <w:right w:val="single" w:sz="4" w:space="0" w:color="auto"/>
            </w:tcBorders>
          </w:tcPr>
          <w:p w14:paraId="1C1E3C28"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4EF689EC" w14:textId="77777777" w:rsidR="00410D9C" w:rsidRPr="00DD24DD" w:rsidRDefault="00410D9C" w:rsidP="0009181F">
            <w:pPr>
              <w:spacing w:after="0" w:line="240" w:lineRule="auto"/>
              <w:jc w:val="both"/>
              <w:rPr>
                <w:rFonts w:ascii="Times New Roman" w:hAnsi="Times New Roman" w:cs="Times New Roman"/>
                <w:kern w:val="2"/>
                <w:sz w:val="20"/>
                <w:szCs w:val="20"/>
              </w:rPr>
            </w:pPr>
            <w:r w:rsidRPr="00DD24DD">
              <w:rPr>
                <w:rFonts w:ascii="Times New Roman" w:hAnsi="Times New Roman" w:cs="Times New Roman"/>
                <w:kern w:val="2"/>
                <w:sz w:val="20"/>
                <w:szCs w:val="20"/>
              </w:rPr>
              <w:t>Sutartis gali būti nutraukiama rašytiniu Šalių susitarimu arba vienašališkai, Bendrosiose sąlygose nustatyta tvarka.</w:t>
            </w:r>
          </w:p>
          <w:p w14:paraId="6315EFD5" w14:textId="77777777" w:rsidR="00410D9C" w:rsidRPr="00DD24DD" w:rsidRDefault="00410D9C" w:rsidP="0009181F">
            <w:pPr>
              <w:spacing w:after="0" w:line="240" w:lineRule="auto"/>
              <w:rPr>
                <w:rFonts w:ascii="Times New Roman" w:hAnsi="Times New Roman" w:cs="Times New Roman"/>
                <w:color w:val="4472C4"/>
                <w:kern w:val="2"/>
                <w:sz w:val="20"/>
                <w:szCs w:val="20"/>
              </w:rPr>
            </w:pPr>
          </w:p>
        </w:tc>
      </w:tr>
      <w:tr w:rsidR="00410D9C" w:rsidRPr="00DD24DD" w14:paraId="33545C20" w14:textId="77777777" w:rsidTr="00410D9C">
        <w:trPr>
          <w:trHeight w:val="300"/>
        </w:trPr>
        <w:tc>
          <w:tcPr>
            <w:tcW w:w="3058" w:type="dxa"/>
            <w:tcBorders>
              <w:top w:val="single" w:sz="4" w:space="0" w:color="auto"/>
              <w:left w:val="single" w:sz="4" w:space="0" w:color="auto"/>
              <w:bottom w:val="single" w:sz="4" w:space="0" w:color="auto"/>
              <w:right w:val="single" w:sz="4" w:space="0" w:color="auto"/>
            </w:tcBorders>
          </w:tcPr>
          <w:p w14:paraId="737B11E0"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 xml:space="preserve">12.2. Esminiai Sutarties </w:t>
            </w:r>
            <w:r w:rsidRPr="00DD24DD">
              <w:rPr>
                <w:rFonts w:ascii="Times New Roman" w:hAnsi="Times New Roman" w:cs="Times New Roman"/>
                <w:b/>
                <w:sz w:val="20"/>
                <w:szCs w:val="20"/>
              </w:rPr>
              <w:t>pažeidimai</w:t>
            </w:r>
          </w:p>
        </w:tc>
        <w:tc>
          <w:tcPr>
            <w:tcW w:w="7002" w:type="dxa"/>
            <w:gridSpan w:val="3"/>
            <w:tcBorders>
              <w:top w:val="single" w:sz="4" w:space="0" w:color="auto"/>
              <w:left w:val="single" w:sz="4" w:space="0" w:color="auto"/>
              <w:bottom w:val="single" w:sz="4" w:space="0" w:color="auto"/>
              <w:right w:val="single" w:sz="4" w:space="0" w:color="auto"/>
            </w:tcBorders>
          </w:tcPr>
          <w:p w14:paraId="5369C000" w14:textId="77777777" w:rsidR="00410D9C" w:rsidRPr="00DD24DD" w:rsidRDefault="00410D9C" w:rsidP="0009181F">
            <w:pP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lang w:val="lt"/>
              </w:rPr>
            </w:pPr>
            <w:r w:rsidRPr="00DD24DD">
              <w:rPr>
                <w:rFonts w:ascii="Times New Roman" w:eastAsia="Arial" w:hAnsi="Times New Roman" w:cs="Times New Roman"/>
                <w:kern w:val="2"/>
                <w:sz w:val="20"/>
                <w:szCs w:val="20"/>
                <w:lang w:val="lt"/>
              </w:rPr>
              <w:t>12.2.1. Tiekėjas pažeidžia Techninėje specifikacijoje nustatytus reikalavimus.</w:t>
            </w:r>
          </w:p>
          <w:p w14:paraId="1AF7A322" w14:textId="77777777" w:rsidR="00410D9C" w:rsidRPr="00DD24DD" w:rsidRDefault="00410D9C" w:rsidP="0009181F">
            <w:pP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lang w:val="lt"/>
              </w:rPr>
            </w:pPr>
            <w:r w:rsidRPr="00DD24DD">
              <w:rPr>
                <w:rFonts w:ascii="Times New Roman" w:eastAsia="Arial" w:hAnsi="Times New Roman" w:cs="Times New Roman"/>
                <w:kern w:val="2"/>
                <w:sz w:val="20"/>
                <w:szCs w:val="20"/>
                <w:lang w:val="lt"/>
              </w:rPr>
              <w:t>12.2.2. Tiekėjas pažeidžia šios Sutarties nuostatas, reglamentuojančias konkurenciją, intelektinės nuosavybės ar konfidencialios informacijos valdymą.</w:t>
            </w:r>
          </w:p>
          <w:p w14:paraId="293A0EBE" w14:textId="77777777" w:rsidR="00410D9C" w:rsidRPr="00DD24DD" w:rsidRDefault="00410D9C" w:rsidP="0009181F">
            <w:pPr>
              <w:spacing w:after="0" w:line="240" w:lineRule="auto"/>
              <w:rPr>
                <w:rFonts w:ascii="Times New Roman" w:eastAsia="Arial" w:hAnsi="Times New Roman" w:cs="Times New Roman"/>
                <w:color w:val="FF0000"/>
                <w:kern w:val="2"/>
                <w:sz w:val="20"/>
                <w:szCs w:val="20"/>
              </w:rPr>
            </w:pPr>
          </w:p>
        </w:tc>
      </w:tr>
      <w:tr w:rsidR="00410D9C" w:rsidRPr="00DD24DD" w14:paraId="47A6B9FB" w14:textId="77777777" w:rsidTr="00410D9C">
        <w:trPr>
          <w:trHeight w:val="300"/>
        </w:trPr>
        <w:tc>
          <w:tcPr>
            <w:tcW w:w="10060" w:type="dxa"/>
            <w:gridSpan w:val="4"/>
          </w:tcPr>
          <w:p w14:paraId="465F0DF1" w14:textId="77777777" w:rsidR="00410D9C" w:rsidRPr="00DD24DD" w:rsidRDefault="00410D9C" w:rsidP="0009181F">
            <w:pPr>
              <w:spacing w:after="0" w:line="240" w:lineRule="auto"/>
              <w:jc w:val="center"/>
              <w:rPr>
                <w:rFonts w:ascii="Times New Roman" w:hAnsi="Times New Roman" w:cs="Times New Roman"/>
                <w:kern w:val="2"/>
                <w:sz w:val="20"/>
                <w:szCs w:val="20"/>
              </w:rPr>
            </w:pPr>
            <w:r w:rsidRPr="00DD24DD">
              <w:rPr>
                <w:rFonts w:ascii="Times New Roman" w:hAnsi="Times New Roman" w:cs="Times New Roman"/>
                <w:b/>
                <w:kern w:val="2"/>
                <w:sz w:val="20"/>
                <w:szCs w:val="20"/>
              </w:rPr>
              <w:t xml:space="preserve">13. APLINKOS APSAUGOS IR SOCIALINIAI KRITERIJAI </w:t>
            </w:r>
          </w:p>
        </w:tc>
      </w:tr>
      <w:tr w:rsidR="00410D9C" w:rsidRPr="00DD24DD" w14:paraId="1F4E3B92" w14:textId="77777777" w:rsidTr="00410D9C">
        <w:trPr>
          <w:trHeight w:val="300"/>
        </w:trPr>
        <w:tc>
          <w:tcPr>
            <w:tcW w:w="3058" w:type="dxa"/>
          </w:tcPr>
          <w:p w14:paraId="6239AD72"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 xml:space="preserve">13.1. Su perkamomis paslaugomis susiję  aplinkos apsaugos kriterijai </w:t>
            </w:r>
          </w:p>
        </w:tc>
        <w:tc>
          <w:tcPr>
            <w:tcW w:w="7002" w:type="dxa"/>
            <w:gridSpan w:val="3"/>
          </w:tcPr>
          <w:p w14:paraId="59BFD165" w14:textId="77777777" w:rsidR="00410D9C" w:rsidRPr="00DD24DD" w:rsidRDefault="00410D9C" w:rsidP="0009181F">
            <w:pPr>
              <w:spacing w:after="0" w:line="240" w:lineRule="auto"/>
              <w:rPr>
                <w:rFonts w:ascii="Times New Roman" w:hAnsi="Times New Roman" w:cs="Times New Roman"/>
                <w:color w:val="000000"/>
                <w:kern w:val="2"/>
                <w:sz w:val="20"/>
                <w:szCs w:val="20"/>
                <w:shd w:val="clear" w:color="auto" w:fill="FFFFFF"/>
              </w:rPr>
            </w:pPr>
          </w:p>
          <w:p w14:paraId="2ED0E782" w14:textId="77777777" w:rsidR="00410D9C" w:rsidRPr="00DD24DD" w:rsidRDefault="00410D9C" w:rsidP="0009181F">
            <w:pPr>
              <w:spacing w:after="0" w:line="240" w:lineRule="auto"/>
              <w:rPr>
                <w:rFonts w:ascii="Times New Roman" w:hAnsi="Times New Roman" w:cs="Times New Roman"/>
                <w:kern w:val="2"/>
                <w:sz w:val="20"/>
                <w:szCs w:val="20"/>
              </w:rPr>
            </w:pPr>
          </w:p>
        </w:tc>
      </w:tr>
      <w:tr w:rsidR="00410D9C" w:rsidRPr="00DD24DD" w14:paraId="3470125C" w14:textId="77777777" w:rsidTr="00410D9C">
        <w:trPr>
          <w:trHeight w:val="300"/>
        </w:trPr>
        <w:tc>
          <w:tcPr>
            <w:tcW w:w="3058" w:type="dxa"/>
          </w:tcPr>
          <w:p w14:paraId="1750259C"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13.2. Su perkamomis Paslaugomis susiję socialiniai kriterijai</w:t>
            </w:r>
          </w:p>
        </w:tc>
        <w:tc>
          <w:tcPr>
            <w:tcW w:w="7002" w:type="dxa"/>
            <w:gridSpan w:val="3"/>
          </w:tcPr>
          <w:p w14:paraId="78BF95C7" w14:textId="77777777" w:rsidR="00410D9C" w:rsidRPr="00DD24DD" w:rsidRDefault="00410D9C" w:rsidP="0009181F">
            <w:pPr>
              <w:spacing w:after="0" w:line="240" w:lineRule="auto"/>
              <w:rPr>
                <w:rFonts w:ascii="Times New Roman" w:hAnsi="Times New Roman" w:cs="Times New Roman"/>
                <w:color w:val="000000"/>
                <w:kern w:val="2"/>
                <w:sz w:val="20"/>
                <w:szCs w:val="20"/>
                <w:shd w:val="clear" w:color="auto" w:fill="FFFFFF"/>
              </w:rPr>
            </w:pPr>
            <w:r w:rsidRPr="00DD24DD">
              <w:rPr>
                <w:rFonts w:ascii="Times New Roman" w:hAnsi="Times New Roman" w:cs="Times New Roman"/>
                <w:color w:val="000000"/>
                <w:kern w:val="2"/>
                <w:sz w:val="20"/>
                <w:szCs w:val="20"/>
                <w:shd w:val="clear" w:color="auto" w:fill="FFFFFF"/>
              </w:rPr>
              <w:t>Netaikoma</w:t>
            </w:r>
          </w:p>
          <w:p w14:paraId="68E1F7C4" w14:textId="77777777" w:rsidR="00410D9C" w:rsidRPr="00DD24DD" w:rsidRDefault="00410D9C" w:rsidP="0009181F">
            <w:pPr>
              <w:spacing w:after="0" w:line="240" w:lineRule="auto"/>
              <w:rPr>
                <w:rFonts w:ascii="Times New Roman" w:hAnsi="Times New Roman" w:cs="Times New Roman"/>
                <w:color w:val="000000"/>
                <w:kern w:val="2"/>
                <w:sz w:val="20"/>
                <w:szCs w:val="20"/>
                <w:shd w:val="clear" w:color="auto" w:fill="FFFFFF"/>
              </w:rPr>
            </w:pPr>
          </w:p>
          <w:p w14:paraId="3FEAF970" w14:textId="77777777" w:rsidR="00410D9C" w:rsidRPr="00DD24DD" w:rsidRDefault="00410D9C" w:rsidP="0009181F">
            <w:pPr>
              <w:spacing w:after="0" w:line="240" w:lineRule="auto"/>
              <w:rPr>
                <w:rFonts w:ascii="Times New Roman" w:hAnsi="Times New Roman" w:cs="Times New Roman"/>
                <w:color w:val="0070C0"/>
                <w:kern w:val="2"/>
                <w:sz w:val="20"/>
                <w:szCs w:val="20"/>
              </w:rPr>
            </w:pPr>
          </w:p>
        </w:tc>
      </w:tr>
      <w:tr w:rsidR="00410D9C" w:rsidRPr="00DD24DD" w14:paraId="43728B3F" w14:textId="77777777" w:rsidTr="00410D9C">
        <w:trPr>
          <w:trHeight w:val="300"/>
        </w:trPr>
        <w:tc>
          <w:tcPr>
            <w:tcW w:w="10060" w:type="dxa"/>
            <w:gridSpan w:val="4"/>
          </w:tcPr>
          <w:p w14:paraId="4A7D10A3"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 xml:space="preserve">14. BENDRŲJŲ SĄLYGŲ PAKEITIMAI IR PAPILDYMAI </w:t>
            </w:r>
          </w:p>
          <w:p w14:paraId="3AF4266A" w14:textId="77777777" w:rsidR="00410D9C" w:rsidRPr="00DD24DD" w:rsidRDefault="00410D9C" w:rsidP="0009181F">
            <w:pPr>
              <w:spacing w:after="0" w:line="240" w:lineRule="auto"/>
              <w:jc w:val="center"/>
              <w:rPr>
                <w:rFonts w:ascii="Times New Roman" w:hAnsi="Times New Roman" w:cs="Times New Roman"/>
                <w:kern w:val="2"/>
                <w:sz w:val="20"/>
                <w:szCs w:val="20"/>
              </w:rPr>
            </w:pPr>
            <w:r w:rsidRPr="00DD24DD">
              <w:rPr>
                <w:rFonts w:ascii="Times New Roman" w:hAnsi="Times New Roman" w:cs="Times New Roman"/>
                <w:kern w:val="2"/>
                <w:sz w:val="20"/>
                <w:szCs w:val="20"/>
              </w:rPr>
              <w:t xml:space="preserve">Netaikoma </w:t>
            </w:r>
          </w:p>
        </w:tc>
      </w:tr>
      <w:tr w:rsidR="00410D9C" w:rsidRPr="00DD24DD" w14:paraId="7B9AD870" w14:textId="77777777" w:rsidTr="00410D9C">
        <w:trPr>
          <w:trHeight w:val="300"/>
        </w:trPr>
        <w:tc>
          <w:tcPr>
            <w:tcW w:w="10060" w:type="dxa"/>
            <w:gridSpan w:val="4"/>
          </w:tcPr>
          <w:p w14:paraId="1C54C874"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15. SUTARTIES PRIEDAI</w:t>
            </w:r>
          </w:p>
        </w:tc>
      </w:tr>
      <w:tr w:rsidR="00410D9C" w:rsidRPr="00DD24DD" w14:paraId="72488859" w14:textId="77777777" w:rsidTr="00410D9C">
        <w:trPr>
          <w:trHeight w:val="300"/>
        </w:trPr>
        <w:tc>
          <w:tcPr>
            <w:tcW w:w="3058" w:type="dxa"/>
          </w:tcPr>
          <w:p w14:paraId="7E6E39C5"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15.1. Priedas Nr. 1</w:t>
            </w:r>
          </w:p>
        </w:tc>
        <w:tc>
          <w:tcPr>
            <w:tcW w:w="7002" w:type="dxa"/>
            <w:gridSpan w:val="3"/>
          </w:tcPr>
          <w:p w14:paraId="65AB28C9"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Techninė specifikacija</w:t>
            </w:r>
          </w:p>
        </w:tc>
      </w:tr>
      <w:tr w:rsidR="00410D9C" w:rsidRPr="00DD24DD" w14:paraId="056CB3EB" w14:textId="77777777" w:rsidTr="00410D9C">
        <w:trPr>
          <w:trHeight w:val="300"/>
        </w:trPr>
        <w:tc>
          <w:tcPr>
            <w:tcW w:w="3058" w:type="dxa"/>
          </w:tcPr>
          <w:p w14:paraId="63A3BCA9"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15.2. Priedas Nr. 2</w:t>
            </w:r>
          </w:p>
        </w:tc>
        <w:tc>
          <w:tcPr>
            <w:tcW w:w="7002" w:type="dxa"/>
            <w:gridSpan w:val="3"/>
          </w:tcPr>
          <w:p w14:paraId="1B8982D4"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Pasiūlymas</w:t>
            </w:r>
          </w:p>
        </w:tc>
      </w:tr>
      <w:tr w:rsidR="00410D9C" w:rsidRPr="00DD24DD" w14:paraId="21431BEA" w14:textId="77777777" w:rsidTr="00410D9C">
        <w:trPr>
          <w:trHeight w:val="300"/>
        </w:trPr>
        <w:tc>
          <w:tcPr>
            <w:tcW w:w="3058" w:type="dxa"/>
          </w:tcPr>
          <w:p w14:paraId="363EFAFD"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15.3. Priedas Nr. 3</w:t>
            </w:r>
          </w:p>
        </w:tc>
        <w:tc>
          <w:tcPr>
            <w:tcW w:w="7002" w:type="dxa"/>
            <w:gridSpan w:val="3"/>
          </w:tcPr>
          <w:p w14:paraId="292F93BA"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w:t>
            </w:r>
          </w:p>
        </w:tc>
      </w:tr>
      <w:tr w:rsidR="00410D9C" w:rsidRPr="00DD24DD" w14:paraId="4A77197C" w14:textId="77777777" w:rsidTr="00410D9C">
        <w:trPr>
          <w:trHeight w:val="300"/>
        </w:trPr>
        <w:tc>
          <w:tcPr>
            <w:tcW w:w="3058" w:type="dxa"/>
          </w:tcPr>
          <w:p w14:paraId="2692B594"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15.4. Priedas Nr. 4</w:t>
            </w:r>
          </w:p>
        </w:tc>
        <w:tc>
          <w:tcPr>
            <w:tcW w:w="7002" w:type="dxa"/>
            <w:gridSpan w:val="3"/>
          </w:tcPr>
          <w:p w14:paraId="654CB2E0" w14:textId="77777777" w:rsidR="00410D9C" w:rsidRPr="00DD24DD" w:rsidRDefault="00410D9C" w:rsidP="0009181F">
            <w:pPr>
              <w:spacing w:after="0" w:line="240" w:lineRule="auto"/>
              <w:rPr>
                <w:rFonts w:ascii="Times New Roman" w:hAnsi="Times New Roman" w:cs="Times New Roman"/>
                <w:b/>
                <w:kern w:val="2"/>
                <w:sz w:val="20"/>
                <w:szCs w:val="20"/>
              </w:rPr>
            </w:pPr>
            <w:r w:rsidRPr="00DD24DD">
              <w:rPr>
                <w:rFonts w:ascii="Times New Roman" w:hAnsi="Times New Roman" w:cs="Times New Roman"/>
                <w:b/>
                <w:kern w:val="2"/>
                <w:sz w:val="20"/>
                <w:szCs w:val="20"/>
              </w:rPr>
              <w:t>...</w:t>
            </w:r>
          </w:p>
        </w:tc>
      </w:tr>
      <w:tr w:rsidR="00410D9C" w:rsidRPr="00DD24DD" w14:paraId="2CB463D4" w14:textId="77777777" w:rsidTr="00410D9C">
        <w:tc>
          <w:tcPr>
            <w:tcW w:w="10060" w:type="dxa"/>
            <w:gridSpan w:val="4"/>
          </w:tcPr>
          <w:p w14:paraId="56198948"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16. ŠALIŲ ATSTOVŲ PARAŠAI</w:t>
            </w:r>
          </w:p>
        </w:tc>
      </w:tr>
      <w:tr w:rsidR="00410D9C" w:rsidRPr="00DD24DD" w14:paraId="4255E297" w14:textId="77777777" w:rsidTr="00410D9C">
        <w:tc>
          <w:tcPr>
            <w:tcW w:w="5224" w:type="dxa"/>
            <w:gridSpan w:val="3"/>
          </w:tcPr>
          <w:p w14:paraId="1F66793C"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PIRKĖJAS</w:t>
            </w:r>
          </w:p>
        </w:tc>
        <w:tc>
          <w:tcPr>
            <w:tcW w:w="4836" w:type="dxa"/>
          </w:tcPr>
          <w:p w14:paraId="3945B5A2" w14:textId="77777777" w:rsidR="00410D9C" w:rsidRPr="00DD24DD" w:rsidRDefault="00410D9C" w:rsidP="0009181F">
            <w:pPr>
              <w:spacing w:after="0" w:line="240" w:lineRule="auto"/>
              <w:jc w:val="center"/>
              <w:rPr>
                <w:rFonts w:ascii="Times New Roman" w:hAnsi="Times New Roman" w:cs="Times New Roman"/>
                <w:b/>
                <w:kern w:val="2"/>
                <w:sz w:val="20"/>
                <w:szCs w:val="20"/>
              </w:rPr>
            </w:pPr>
            <w:r w:rsidRPr="00DD24DD">
              <w:rPr>
                <w:rFonts w:ascii="Times New Roman" w:hAnsi="Times New Roman" w:cs="Times New Roman"/>
                <w:b/>
                <w:kern w:val="2"/>
                <w:sz w:val="20"/>
                <w:szCs w:val="20"/>
              </w:rPr>
              <w:t>TIEKĖJAS</w:t>
            </w:r>
          </w:p>
        </w:tc>
      </w:tr>
      <w:tr w:rsidR="00410D9C" w:rsidRPr="00DD24DD" w14:paraId="32A3AE91" w14:textId="77777777" w:rsidTr="00410D9C">
        <w:tc>
          <w:tcPr>
            <w:tcW w:w="5224" w:type="dxa"/>
            <w:gridSpan w:val="3"/>
          </w:tcPr>
          <w:p w14:paraId="73E2936B" w14:textId="77777777" w:rsidR="00410D9C" w:rsidRPr="00DD24DD" w:rsidRDefault="00410D9C" w:rsidP="0009181F">
            <w:pPr>
              <w:spacing w:after="0" w:line="240" w:lineRule="auto"/>
              <w:jc w:val="center"/>
              <w:rPr>
                <w:rFonts w:ascii="Times New Roman" w:hAnsi="Times New Roman" w:cs="Times New Roman"/>
                <w:color w:val="4472C4"/>
                <w:kern w:val="2"/>
                <w:sz w:val="20"/>
                <w:szCs w:val="20"/>
              </w:rPr>
            </w:pPr>
          </w:p>
        </w:tc>
        <w:tc>
          <w:tcPr>
            <w:tcW w:w="4836" w:type="dxa"/>
          </w:tcPr>
          <w:p w14:paraId="563E6489" w14:textId="77777777" w:rsidR="00410D9C" w:rsidRPr="00DD24DD" w:rsidRDefault="00410D9C" w:rsidP="0009181F">
            <w:pPr>
              <w:spacing w:after="0" w:line="240" w:lineRule="auto"/>
              <w:jc w:val="center"/>
              <w:rPr>
                <w:rFonts w:ascii="Times New Roman" w:hAnsi="Times New Roman" w:cs="Times New Roman"/>
                <w:b/>
                <w:kern w:val="2"/>
                <w:sz w:val="20"/>
                <w:szCs w:val="20"/>
              </w:rPr>
            </w:pPr>
          </w:p>
        </w:tc>
      </w:tr>
      <w:tr w:rsidR="00410D9C" w:rsidRPr="00DD24DD" w14:paraId="6EC52C38" w14:textId="77777777" w:rsidTr="00410D9C">
        <w:tc>
          <w:tcPr>
            <w:tcW w:w="5224" w:type="dxa"/>
            <w:gridSpan w:val="3"/>
          </w:tcPr>
          <w:p w14:paraId="4C6CBF80" w14:textId="77777777" w:rsidR="00410D9C" w:rsidRPr="00DD24DD" w:rsidRDefault="00410D9C" w:rsidP="0009181F">
            <w:pPr>
              <w:spacing w:after="0" w:line="240" w:lineRule="auto"/>
              <w:jc w:val="center"/>
              <w:rPr>
                <w:rFonts w:ascii="Times New Roman" w:hAnsi="Times New Roman" w:cs="Times New Roman"/>
                <w:b/>
                <w:color w:val="4472C4"/>
                <w:kern w:val="2"/>
                <w:sz w:val="20"/>
                <w:szCs w:val="20"/>
              </w:rPr>
            </w:pPr>
          </w:p>
          <w:p w14:paraId="02FB6EA4" w14:textId="77777777" w:rsidR="00410D9C" w:rsidRPr="00DD24DD" w:rsidRDefault="00410D9C" w:rsidP="0009181F">
            <w:pPr>
              <w:spacing w:after="0" w:line="240" w:lineRule="auto"/>
              <w:jc w:val="center"/>
              <w:rPr>
                <w:rFonts w:ascii="Times New Roman" w:hAnsi="Times New Roman" w:cs="Times New Roman"/>
                <w:b/>
                <w:color w:val="4472C4"/>
                <w:kern w:val="2"/>
                <w:sz w:val="20"/>
                <w:szCs w:val="20"/>
              </w:rPr>
            </w:pPr>
          </w:p>
        </w:tc>
        <w:tc>
          <w:tcPr>
            <w:tcW w:w="4836" w:type="dxa"/>
          </w:tcPr>
          <w:p w14:paraId="02D03497" w14:textId="77777777" w:rsidR="00410D9C" w:rsidRPr="00DD24DD" w:rsidRDefault="00410D9C" w:rsidP="0009181F">
            <w:pPr>
              <w:spacing w:after="0" w:line="240" w:lineRule="auto"/>
              <w:jc w:val="center"/>
              <w:rPr>
                <w:rFonts w:ascii="Times New Roman" w:hAnsi="Times New Roman" w:cs="Times New Roman"/>
                <w:b/>
                <w:color w:val="4472C4"/>
                <w:kern w:val="2"/>
                <w:sz w:val="20"/>
                <w:szCs w:val="20"/>
              </w:rPr>
            </w:pPr>
          </w:p>
          <w:p w14:paraId="087E4261" w14:textId="77777777" w:rsidR="00410D9C" w:rsidRPr="00DD24DD" w:rsidRDefault="00410D9C" w:rsidP="0009181F">
            <w:pPr>
              <w:spacing w:after="0" w:line="240" w:lineRule="auto"/>
              <w:jc w:val="center"/>
              <w:rPr>
                <w:rFonts w:ascii="Times New Roman" w:hAnsi="Times New Roman" w:cs="Times New Roman"/>
                <w:b/>
                <w:color w:val="4472C4"/>
                <w:kern w:val="2"/>
                <w:sz w:val="20"/>
                <w:szCs w:val="20"/>
              </w:rPr>
            </w:pPr>
          </w:p>
        </w:tc>
      </w:tr>
    </w:tbl>
    <w:p w14:paraId="1D3E4046" w14:textId="77777777" w:rsidR="00410D9C" w:rsidRDefault="00410D9C" w:rsidP="00410D9C">
      <w:pPr>
        <w:rPr>
          <w:szCs w:val="24"/>
        </w:rPr>
      </w:pPr>
    </w:p>
    <w:p w14:paraId="451FD1AE"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746EF673"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4F8DE7E2"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7D79A705"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684A05E7"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4C620F4F"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2D55FF9D"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34C3B62B"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01F1B510"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30FFE294"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26575AC6"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039F5D91"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758C54E4"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2C7DF47A"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0CC760F3"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20A2A7D2" w14:textId="77777777" w:rsidR="00410D9C" w:rsidRDefault="00410D9C" w:rsidP="00410D9C">
      <w:pPr>
        <w:spacing w:after="0" w:line="240" w:lineRule="auto"/>
        <w:ind w:left="4320" w:firstLine="720"/>
        <w:textAlignment w:val="baseline"/>
        <w:rPr>
          <w:rFonts w:ascii="Times New Roman" w:eastAsia="Times New Roman" w:hAnsi="Times New Roman" w:cs="Times New Roman"/>
          <w:sz w:val="18"/>
          <w:szCs w:val="18"/>
          <w:lang w:eastAsia="en-US"/>
        </w:rPr>
      </w:pPr>
    </w:p>
    <w:p w14:paraId="78800100" w14:textId="57DEFD27" w:rsidR="00410D9C" w:rsidRPr="00410D9C" w:rsidRDefault="00410D9C" w:rsidP="00410D9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lastRenderedPageBreak/>
        <w:t>PATVIRTINTA </w:t>
      </w:r>
      <w:r w:rsidRPr="00410D9C">
        <w:rPr>
          <w:rFonts w:ascii="Times New Roman" w:eastAsia="Times New Roman" w:hAnsi="Times New Roman" w:cs="Times New Roman"/>
          <w:sz w:val="18"/>
          <w:szCs w:val="18"/>
          <w:lang w:val="en-US" w:eastAsia="en-US"/>
        </w:rPr>
        <w:t> </w:t>
      </w:r>
    </w:p>
    <w:p w14:paraId="61B35290" w14:textId="77777777" w:rsidR="00410D9C" w:rsidRPr="00410D9C" w:rsidRDefault="00410D9C" w:rsidP="00410D9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Viešųjų pirkimų tarnybos direktoriaus </w:t>
      </w:r>
      <w:r w:rsidRPr="00410D9C">
        <w:rPr>
          <w:rFonts w:ascii="Times New Roman" w:eastAsia="Times New Roman" w:hAnsi="Times New Roman" w:cs="Times New Roman"/>
          <w:sz w:val="18"/>
          <w:szCs w:val="18"/>
          <w:lang w:val="en-US" w:eastAsia="en-US"/>
        </w:rPr>
        <w:t> </w:t>
      </w:r>
    </w:p>
    <w:p w14:paraId="37733801"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2024 m. gruodžio 30 d. įsakymu Nr. 1S-209 </w:t>
      </w:r>
      <w:r w:rsidRPr="00410D9C">
        <w:rPr>
          <w:rFonts w:ascii="Times New Roman" w:eastAsia="Times New Roman" w:hAnsi="Times New Roman" w:cs="Times New Roman"/>
          <w:sz w:val="18"/>
          <w:szCs w:val="18"/>
          <w:lang w:val="en-US" w:eastAsia="en-US"/>
        </w:rPr>
        <w:t> </w:t>
      </w:r>
    </w:p>
    <w:p w14:paraId="5A384219" w14:textId="77777777" w:rsidR="00410D9C" w:rsidRPr="00410D9C" w:rsidRDefault="00410D9C" w:rsidP="00410D9C">
      <w:pPr>
        <w:spacing w:after="0" w:line="240" w:lineRule="auto"/>
        <w:ind w:left="210" w:firstLine="4815"/>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(Viešųjų pirkimų tarnybos direktoriaus</w:t>
      </w:r>
      <w:r w:rsidRPr="00410D9C">
        <w:rPr>
          <w:rFonts w:ascii="Times New Roman" w:eastAsia="Times New Roman" w:hAnsi="Times New Roman" w:cs="Times New Roman"/>
          <w:color w:val="000000"/>
          <w:sz w:val="18"/>
          <w:szCs w:val="18"/>
          <w:lang w:val="en-US" w:eastAsia="en-US"/>
        </w:rPr>
        <w:t> </w:t>
      </w:r>
    </w:p>
    <w:p w14:paraId="3B4C9AB7"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2025 m. balandžio 17 d. įsakymo Nr. 1S-52 </w:t>
      </w:r>
      <w:r w:rsidRPr="00410D9C">
        <w:rPr>
          <w:rFonts w:ascii="Times New Roman" w:eastAsia="Times New Roman" w:hAnsi="Times New Roman" w:cs="Times New Roman"/>
          <w:color w:val="000000"/>
          <w:sz w:val="18"/>
          <w:szCs w:val="18"/>
          <w:lang w:val="en-US" w:eastAsia="en-US"/>
        </w:rPr>
        <w:t> </w:t>
      </w:r>
    </w:p>
    <w:p w14:paraId="04D82BF6"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redakcija)</w:t>
      </w:r>
      <w:r w:rsidRPr="00410D9C">
        <w:rPr>
          <w:rFonts w:ascii="Times New Roman" w:eastAsia="Times New Roman" w:hAnsi="Times New Roman" w:cs="Times New Roman"/>
          <w:color w:val="000000"/>
          <w:sz w:val="18"/>
          <w:szCs w:val="18"/>
          <w:lang w:val="en-US" w:eastAsia="en-US"/>
        </w:rPr>
        <w:t> </w:t>
      </w:r>
    </w:p>
    <w:p w14:paraId="741B28CC" w14:textId="77777777" w:rsidR="00410D9C" w:rsidRPr="00410D9C" w:rsidRDefault="00410D9C" w:rsidP="00410D9C">
      <w:pPr>
        <w:spacing w:after="0"/>
        <w:ind w:firstLine="5670"/>
        <w:jc w:val="right"/>
        <w:rPr>
          <w:rFonts w:ascii="Times New Roman" w:eastAsia="Times New Roman" w:hAnsi="Times New Roman" w:cs="Times New Roman"/>
          <w:bCs/>
          <w:caps/>
          <w:sz w:val="24"/>
          <w:szCs w:val="20"/>
          <w:lang w:eastAsia="en-US"/>
        </w:rPr>
      </w:pPr>
    </w:p>
    <w:p w14:paraId="50F90F4C" w14:textId="77777777" w:rsidR="00410D9C" w:rsidRPr="00410D9C" w:rsidRDefault="00410D9C" w:rsidP="00410D9C">
      <w:pPr>
        <w:spacing w:after="0"/>
        <w:rPr>
          <w:rFonts w:ascii="Times New Roman" w:eastAsia="Times New Roman" w:hAnsi="Times New Roman" w:cs="Times New Roman"/>
          <w:b/>
          <w:caps/>
          <w:sz w:val="24"/>
          <w:szCs w:val="20"/>
          <w:lang w:eastAsia="en-US"/>
        </w:rPr>
      </w:pPr>
    </w:p>
    <w:p w14:paraId="7DCCB3BE" w14:textId="77777777" w:rsidR="00410D9C" w:rsidRPr="00410D9C" w:rsidRDefault="00410D9C" w:rsidP="00410D9C">
      <w:pPr>
        <w:spacing w:after="0"/>
        <w:jc w:val="center"/>
        <w:rPr>
          <w:rFonts w:ascii="Times New Roman" w:eastAsia="Times New Roman" w:hAnsi="Times New Roman" w:cs="Times New Roman"/>
          <w:b/>
          <w:caps/>
          <w:sz w:val="24"/>
          <w:szCs w:val="20"/>
          <w:lang w:eastAsia="en-US"/>
        </w:rPr>
      </w:pPr>
    </w:p>
    <w:p w14:paraId="311877C3" w14:textId="77777777" w:rsidR="00410D9C" w:rsidRPr="00410D9C" w:rsidRDefault="00410D9C" w:rsidP="00410D9C">
      <w:pPr>
        <w:spacing w:after="0"/>
        <w:jc w:val="center"/>
        <w:rPr>
          <w:rFonts w:ascii="Times New Roman" w:eastAsia="Times New Roman" w:hAnsi="Times New Roman" w:cs="Times New Roman"/>
          <w:b/>
          <w:caps/>
          <w:sz w:val="18"/>
          <w:szCs w:val="18"/>
          <w:lang w:eastAsia="en-US"/>
        </w:rPr>
      </w:pPr>
      <w:r w:rsidRPr="00410D9C">
        <w:rPr>
          <w:rFonts w:ascii="Times New Roman" w:eastAsia="Times New Roman" w:hAnsi="Times New Roman" w:cs="Times New Roman"/>
          <w:b/>
          <w:caps/>
          <w:sz w:val="18"/>
          <w:szCs w:val="18"/>
          <w:lang w:eastAsia="en-US"/>
        </w:rPr>
        <w:t>PASLAUGŲ pirkimo</w:t>
      </w:r>
      <w:r w:rsidRPr="00410D9C">
        <w:rPr>
          <w:rFonts w:ascii="Times New Roman" w:eastAsia="Arial" w:hAnsi="Times New Roman" w:cs="Times New Roman"/>
          <w:sz w:val="18"/>
          <w:szCs w:val="18"/>
          <w:lang w:eastAsia="en-US"/>
        </w:rPr>
        <w:t>–</w:t>
      </w:r>
      <w:r w:rsidRPr="00410D9C">
        <w:rPr>
          <w:rFonts w:ascii="Times New Roman" w:eastAsia="Times New Roman" w:hAnsi="Times New Roman" w:cs="Times New Roman"/>
          <w:b/>
          <w:caps/>
          <w:sz w:val="18"/>
          <w:szCs w:val="18"/>
          <w:lang w:eastAsia="en-US"/>
        </w:rPr>
        <w:t>pardavimo sutarties Bendrosios sąlygos</w:t>
      </w:r>
    </w:p>
    <w:p w14:paraId="12B73182" w14:textId="77777777" w:rsidR="00410D9C" w:rsidRPr="00410D9C" w:rsidRDefault="00410D9C" w:rsidP="00410D9C">
      <w:pPr>
        <w:spacing w:after="0"/>
        <w:jc w:val="center"/>
        <w:rPr>
          <w:rFonts w:ascii="Times New Roman" w:eastAsia="Times New Roman" w:hAnsi="Times New Roman" w:cs="Times New Roman"/>
          <w:sz w:val="18"/>
          <w:szCs w:val="18"/>
          <w:lang w:eastAsia="en-US"/>
        </w:rPr>
      </w:pPr>
    </w:p>
    <w:p w14:paraId="18F30E83" w14:textId="77777777" w:rsidR="00410D9C" w:rsidRPr="00410D9C" w:rsidRDefault="00410D9C" w:rsidP="00410D9C">
      <w:pPr>
        <w:keepNext/>
        <w:keepLines/>
        <w:tabs>
          <w:tab w:val="left" w:pos="426"/>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w:t>
      </w:r>
      <w:r w:rsidRPr="00410D9C">
        <w:rPr>
          <w:rFonts w:ascii="Times New Roman" w:eastAsia="Cambria" w:hAnsi="Times New Roman" w:cs="Times New Roman"/>
          <w:b/>
          <w:bCs/>
          <w:caps/>
          <w:sz w:val="18"/>
          <w:szCs w:val="18"/>
          <w:lang w:eastAsia="en-US"/>
          <w14:numSpacing w14:val="tabular"/>
        </w:rPr>
        <w:tab/>
        <w:t>Pagrindinės sąvokos ir Sutarties aiškinimas</w:t>
      </w:r>
    </w:p>
    <w:p w14:paraId="3F80799A" w14:textId="77777777" w:rsidR="00410D9C" w:rsidRPr="00410D9C" w:rsidRDefault="00410D9C" w:rsidP="00410D9C">
      <w:pPr>
        <w:keepNext/>
        <w:keepLines/>
        <w:tabs>
          <w:tab w:val="left" w:pos="426"/>
        </w:tabs>
        <w:spacing w:after="0"/>
        <w:jc w:val="both"/>
        <w:rPr>
          <w:rFonts w:ascii="Times New Roman" w:eastAsia="Cambria" w:hAnsi="Times New Roman" w:cs="Times New Roman"/>
          <w:b/>
          <w:bCs/>
          <w:caps/>
          <w:sz w:val="18"/>
          <w:szCs w:val="18"/>
          <w:lang w:eastAsia="en-US"/>
          <w14:numSpacing w14:val="tabular"/>
        </w:rPr>
      </w:pPr>
    </w:p>
    <w:p w14:paraId="3EC5E3C2" w14:textId="77777777" w:rsidR="00410D9C" w:rsidRPr="00410D9C" w:rsidRDefault="00410D9C" w:rsidP="00410D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Sąvokos</w:t>
      </w:r>
    </w:p>
    <w:p w14:paraId="48BF6903" w14:textId="77777777" w:rsidR="00410D9C" w:rsidRPr="00410D9C" w:rsidRDefault="00410D9C" w:rsidP="00410D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22C6244" w14:textId="77777777" w:rsidR="00410D9C" w:rsidRPr="00410D9C" w:rsidRDefault="00410D9C" w:rsidP="00410D9C">
      <w:pPr>
        <w:widowControl w:val="0"/>
        <w:tabs>
          <w:tab w:val="left" w:pos="567"/>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1.1.1. Šioje Sutartyje didžiąja raide rašomos sąvokos turi šias nurodytas reikšmes:</w:t>
      </w:r>
    </w:p>
    <w:p w14:paraId="2BC2C42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Bendrosios sąlygos</w:t>
      </w:r>
      <w:r w:rsidRPr="00410D9C">
        <w:rPr>
          <w:rFonts w:ascii="Times New Roman" w:eastAsia="Arial" w:hAnsi="Times New Roman" w:cs="Times New Roman"/>
          <w:sz w:val="18"/>
          <w:szCs w:val="18"/>
          <w:lang w:eastAsia="en-US"/>
        </w:rPr>
        <w:t xml:space="preserve"> – Sutarties dalis, kuri vadinasi „Paslaugų pirkimo–pardavimo sutarties Bendrosios sąlygos“;</w:t>
      </w:r>
    </w:p>
    <w:p w14:paraId="69EC43A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Pirkėjas</w:t>
      </w:r>
      <w:r w:rsidRPr="00410D9C">
        <w:rPr>
          <w:rFonts w:ascii="Times New Roman" w:eastAsia="Arial" w:hAnsi="Times New Roman" w:cs="Times New Roman"/>
          <w:sz w:val="18"/>
          <w:szCs w:val="18"/>
          <w:lang w:eastAsia="en-US"/>
        </w:rPr>
        <w:t xml:space="preserve"> – asmuo, kuris Specialiosiose sąlygose yra įvardytas kaip Pirkėjas, </w:t>
      </w:r>
      <w:r w:rsidRPr="00410D9C">
        <w:rPr>
          <w:rFonts w:ascii="Times New Roman" w:eastAsia="Times New Roman" w:hAnsi="Times New Roman" w:cs="Times New Roman"/>
          <w:sz w:val="18"/>
          <w:szCs w:val="18"/>
          <w:lang w:eastAsia="en-US"/>
        </w:rPr>
        <w:t>įsigyjantis Specialiosiose sąlygose ir Sutarties prieduose nurodytas Paslaugas</w:t>
      </w:r>
      <w:r w:rsidRPr="00410D9C">
        <w:rPr>
          <w:rFonts w:ascii="Times New Roman" w:eastAsia="Arial" w:hAnsi="Times New Roman" w:cs="Times New Roman"/>
          <w:sz w:val="18"/>
          <w:szCs w:val="18"/>
          <w:lang w:eastAsia="en-US"/>
        </w:rPr>
        <w:t>;</w:t>
      </w:r>
    </w:p>
    <w:p w14:paraId="27ECCAB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Pradinės sutarties vertė </w:t>
      </w:r>
      <w:r w:rsidRPr="00410D9C">
        <w:rPr>
          <w:rFonts w:ascii="Times New Roman" w:eastAsia="Arial" w:hAnsi="Times New Roman" w:cs="Times New Roman"/>
          <w:sz w:val="18"/>
          <w:szCs w:val="18"/>
          <w:lang w:eastAsia="en-US"/>
        </w:rPr>
        <w:t>– Specialiosiose sąlygose nurodyta</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vertė be pridėtinės vertės mokesčio (toliau – PVM);</w:t>
      </w:r>
    </w:p>
    <w:p w14:paraId="422AA9C6"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1.1.1.4. </w:t>
      </w:r>
      <w:r w:rsidRPr="00410D9C">
        <w:rPr>
          <w:rFonts w:ascii="Times New Roman" w:eastAsia="Arial" w:hAnsi="Times New Roman" w:cs="Times New Roman"/>
          <w:b/>
          <w:bCs/>
          <w:sz w:val="18"/>
          <w:szCs w:val="18"/>
          <w:lang w:eastAsia="en-US"/>
        </w:rPr>
        <w:t>Paslaugos</w:t>
      </w:r>
      <w:r w:rsidRPr="00410D9C">
        <w:rPr>
          <w:rFonts w:ascii="Times New Roman" w:eastAsia="Arial" w:hAnsi="Times New Roman" w:cs="Times New Roman"/>
          <w:sz w:val="18"/>
          <w:szCs w:val="18"/>
          <w:lang w:eastAsia="en-US"/>
        </w:rPr>
        <w:t xml:space="preserve"> – </w:t>
      </w:r>
      <w:r w:rsidRPr="00410D9C">
        <w:rPr>
          <w:rFonts w:ascii="Times New Roman" w:eastAsia="Times New Roman" w:hAnsi="Times New Roman" w:cs="Times New Roman"/>
          <w:sz w:val="18"/>
          <w:szCs w:val="18"/>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BFE71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1.1.1.5.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Paslaugų perdavimo–priėmimo aktas </w:t>
      </w:r>
      <w:r w:rsidRPr="00410D9C">
        <w:rPr>
          <w:rFonts w:ascii="Times New Roman" w:eastAsia="Arial" w:hAnsi="Times New Roman" w:cs="Times New Roman"/>
          <w:sz w:val="18"/>
          <w:szCs w:val="18"/>
          <w:lang w:eastAsia="en-US"/>
        </w:rPr>
        <w:t>– dokumentas,</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2117F93" w14:textId="77777777" w:rsidR="00410D9C" w:rsidRPr="00410D9C" w:rsidRDefault="00410D9C" w:rsidP="00410D9C">
      <w:pPr>
        <w:tabs>
          <w:tab w:val="left" w:pos="284"/>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1.1.1.6.</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trūkumai</w:t>
      </w:r>
      <w:r w:rsidRPr="00410D9C">
        <w:rPr>
          <w:rFonts w:ascii="Times New Roman" w:eastAsia="Arial" w:hAnsi="Times New Roman" w:cs="Times New Roman"/>
          <w:sz w:val="18"/>
          <w:szCs w:val="18"/>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580DF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sz w:val="18"/>
          <w:szCs w:val="18"/>
          <w:lang w:eastAsia="en-US"/>
        </w:rPr>
      </w:pPr>
      <w:r w:rsidRPr="00410D9C">
        <w:rPr>
          <w:rFonts w:ascii="Times New Roman" w:eastAsia="Arial" w:hAnsi="Times New Roman" w:cs="Times New Roman"/>
          <w:sz w:val="18"/>
          <w:szCs w:val="18"/>
          <w:lang w:eastAsia="en-US"/>
        </w:rPr>
        <w:t>1.1.1.7.</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sz w:val="18"/>
          <w:szCs w:val="18"/>
          <w:lang w:eastAsia="en-US"/>
        </w:rPr>
        <w:t xml:space="preserve">Sąskaita </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b/>
          <w:sz w:val="18"/>
          <w:szCs w:val="18"/>
          <w:lang w:eastAsia="en-US"/>
        </w:rPr>
        <w:t xml:space="preserve"> </w:t>
      </w:r>
      <w:r w:rsidRPr="00410D9C">
        <w:rPr>
          <w:rFonts w:ascii="Times New Roman" w:eastAsia="Times New Roman" w:hAnsi="Times New Roman" w:cs="Times New Roman"/>
          <w:sz w:val="18"/>
          <w:szCs w:val="18"/>
          <w:lang w:eastAsia="en-US"/>
        </w:rPr>
        <w:t xml:space="preserve">Tiekėjo išrašoma ir Pirkėjui apmokėjimui pateikiama sąskaita faktūra, PVM sąskaita faktūra ar kitas mokėjimo dokumentas už Tiekėjo tinkamai suteiktas bei Pirkėjo priimtas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Jeigu Sutartyje yra numatytas Paslaugų teikimas etapais ar periodais, Sąskaita gali būti pateikiama dėl kiekvieno etapo ar periodo atskirai;</w:t>
      </w:r>
    </w:p>
    <w:p w14:paraId="411D3F6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1.1.1.8.</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Specialiosios sąlygos</w:t>
      </w:r>
      <w:r w:rsidRPr="00410D9C">
        <w:rPr>
          <w:rFonts w:ascii="Times New Roman" w:eastAsia="Arial" w:hAnsi="Times New Roman" w:cs="Times New Roman"/>
          <w:sz w:val="18"/>
          <w:szCs w:val="18"/>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156D5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1.1.1.9.</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Susitarimas </w:t>
      </w:r>
      <w:r w:rsidRPr="00410D9C">
        <w:rPr>
          <w:rFonts w:ascii="Times New Roman" w:eastAsia="Arial" w:hAnsi="Times New Roman" w:cs="Times New Roman"/>
          <w:sz w:val="18"/>
          <w:szCs w:val="18"/>
          <w:lang w:eastAsia="en-US"/>
        </w:rPr>
        <w:t>– tai dokumentas, kurį Šalys sudaro keisdamos Sutarties sąlygas VPĮ leidžiama apimtimi;</w:t>
      </w:r>
    </w:p>
    <w:p w14:paraId="43107B2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1.1.1.10.</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Sutarties kaina</w:t>
      </w:r>
      <w:r w:rsidRPr="00410D9C">
        <w:rPr>
          <w:rFonts w:ascii="Times New Roman" w:eastAsia="Arial" w:hAnsi="Times New Roman" w:cs="Times New Roman"/>
          <w:sz w:val="18"/>
          <w:szCs w:val="18"/>
          <w:lang w:eastAsia="en-US"/>
        </w:rPr>
        <w:t xml:space="preserve"> – pagal Sutartį Tiekėjui mokėtina suma, įskaitant visus privalomus mokesčius ir išlaidas;</w:t>
      </w:r>
    </w:p>
    <w:p w14:paraId="6A52154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1.1.1.11.</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 xml:space="preserve">Sutarties sąlygos </w:t>
      </w:r>
      <w:r w:rsidRPr="00410D9C">
        <w:rPr>
          <w:rFonts w:ascii="Times New Roman" w:eastAsia="Arial" w:hAnsi="Times New Roman" w:cs="Times New Roman"/>
          <w:sz w:val="18"/>
          <w:szCs w:val="18"/>
          <w:lang w:eastAsia="en-US"/>
        </w:rPr>
        <w:t>– Bendrosios sąlygos ir Specialiosios sąlygos kartu;</w:t>
      </w:r>
    </w:p>
    <w:p w14:paraId="6A07643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Sutartis </w:t>
      </w:r>
      <w:r w:rsidRPr="00410D9C">
        <w:rPr>
          <w:rFonts w:ascii="Times New Roman" w:eastAsia="Arial" w:hAnsi="Times New Roman" w:cs="Times New Roman"/>
          <w:sz w:val="18"/>
          <w:szCs w:val="18"/>
          <w:lang w:eastAsia="en-US"/>
        </w:rPr>
        <w:t>– Paslaugų pirkimo–pardavimo sutartis, kurią sudaro Sutarties sąlygos, Specialiosiose sąlygose išvardyti priedai ir Susitarimai;</w:t>
      </w:r>
    </w:p>
    <w:p w14:paraId="389D666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1.1.1.13.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Šalis</w:t>
      </w:r>
      <w:r w:rsidRPr="00410D9C">
        <w:rPr>
          <w:rFonts w:ascii="Times New Roman" w:eastAsia="Arial" w:hAnsi="Times New Roman" w:cs="Times New Roman"/>
          <w:sz w:val="18"/>
          <w:szCs w:val="18"/>
          <w:lang w:eastAsia="en-US"/>
        </w:rPr>
        <w:t xml:space="preserve"> – Pirkėjas arba Tiekėjas, kiekvienas atskirai, priklausomai nuo konteksto;</w:t>
      </w:r>
    </w:p>
    <w:p w14:paraId="096D788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1.1.1.14.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Šalys</w:t>
      </w:r>
      <w:r w:rsidRPr="00410D9C">
        <w:rPr>
          <w:rFonts w:ascii="Times New Roman" w:eastAsia="Arial" w:hAnsi="Times New Roman" w:cs="Times New Roman"/>
          <w:sz w:val="18"/>
          <w:szCs w:val="18"/>
          <w:lang w:eastAsia="en-US"/>
        </w:rPr>
        <w:t xml:space="preserve"> – Pirkėjas ir Tiekėjas kartu;</w:t>
      </w:r>
    </w:p>
    <w:p w14:paraId="47B4712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1.1.1.15.</w:t>
      </w:r>
      <w:r w:rsidRPr="00410D9C">
        <w:rPr>
          <w:rFonts w:ascii="Times New Roman" w:eastAsia="Times New Roman" w:hAnsi="Times New Roman" w:cs="Times New Roman"/>
          <w:sz w:val="18"/>
          <w:szCs w:val="18"/>
          <w:lang w:eastAsia="en-US"/>
        </w:rPr>
        <w:tab/>
        <w:t xml:space="preserve"> </w:t>
      </w:r>
      <w:r w:rsidRPr="00410D9C">
        <w:rPr>
          <w:rFonts w:ascii="Times New Roman" w:eastAsia="Arial" w:hAnsi="Times New Roman" w:cs="Times New Roman"/>
          <w:b/>
          <w:sz w:val="18"/>
          <w:szCs w:val="18"/>
          <w:lang w:eastAsia="en-US"/>
        </w:rPr>
        <w:t>Tiekėjas</w:t>
      </w:r>
      <w:r w:rsidRPr="00410D9C">
        <w:rPr>
          <w:rFonts w:ascii="Times New Roman" w:eastAsia="Arial" w:hAnsi="Times New Roman" w:cs="Times New Roman"/>
          <w:sz w:val="18"/>
          <w:szCs w:val="18"/>
          <w:lang w:eastAsia="en-US"/>
        </w:rPr>
        <w:t xml:space="preserve"> – asmuo, kuris Specialiosiose sąlygose yra įvardytas kaip Tiekėjas, </w:t>
      </w:r>
      <w:r w:rsidRPr="00410D9C">
        <w:rPr>
          <w:rFonts w:ascii="Times New Roman" w:eastAsia="Times New Roman" w:hAnsi="Times New Roman" w:cs="Times New Roman"/>
          <w:sz w:val="18"/>
          <w:szCs w:val="18"/>
          <w:lang w:eastAsia="en-US"/>
        </w:rPr>
        <w:t xml:space="preserve">teikiantis Specialiosiose sąlygose nurodytas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w:t>
      </w:r>
    </w:p>
    <w:p w14:paraId="70650CC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1.1.1.16. </w:t>
      </w:r>
      <w:r w:rsidRPr="00410D9C">
        <w:rPr>
          <w:rFonts w:ascii="Times New Roman" w:eastAsia="Times New Roman" w:hAnsi="Times New Roman" w:cs="Times New Roman"/>
          <w:b/>
          <w:bCs/>
          <w:sz w:val="18"/>
          <w:szCs w:val="18"/>
          <w:lang w:eastAsia="en-US"/>
        </w:rPr>
        <w:t xml:space="preserve">Užsakymas </w:t>
      </w:r>
      <w:r w:rsidRPr="00410D9C">
        <w:rPr>
          <w:rFonts w:ascii="Times New Roman" w:eastAsia="Times New Roman" w:hAnsi="Times New Roman" w:cs="Times New Roman"/>
          <w:sz w:val="18"/>
          <w:szCs w:val="18"/>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A7151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VPĮ </w:t>
      </w:r>
      <w:r w:rsidRPr="00410D9C">
        <w:rPr>
          <w:rFonts w:ascii="Times New Roman" w:eastAsia="Arial" w:hAnsi="Times New Roman" w:cs="Times New Roman"/>
          <w:sz w:val="18"/>
          <w:szCs w:val="18"/>
          <w:lang w:eastAsia="en-US"/>
        </w:rPr>
        <w:t>– Lietuvos Respublikos viešųjų pirkimų įstatymas.</w:t>
      </w:r>
    </w:p>
    <w:p w14:paraId="77DFF5A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1.1.1.18.</w:t>
      </w:r>
      <w:r w:rsidRPr="00410D9C">
        <w:rPr>
          <w:rFonts w:ascii="Times New Roman" w:eastAsia="Arial" w:hAnsi="Times New Roman" w:cs="Times New Roman"/>
          <w:sz w:val="18"/>
          <w:szCs w:val="18"/>
          <w:lang w:eastAsia="en-US"/>
        </w:rPr>
        <w:tab/>
        <w:t xml:space="preserve"> Kitų Sutartyje didžiąja raide rašomų sąvokų reikšmės yra nurodytos Sutarties tekste.</w:t>
      </w:r>
    </w:p>
    <w:p w14:paraId="65DF1434" w14:textId="77777777" w:rsidR="00410D9C" w:rsidRPr="00410D9C" w:rsidRDefault="00410D9C" w:rsidP="00410D9C">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Sutartyje neapibrėžtos sąvokos suprantamos ir aiškinamos taip, kaip jas apibrėžia VPĮ ir kiti </w:t>
      </w:r>
      <w:r w:rsidRPr="00410D9C">
        <w:rPr>
          <w:rFonts w:ascii="Times New Roman" w:eastAsia="Times New Roman" w:hAnsi="Times New Roman" w:cs="Times New Roman"/>
          <w:sz w:val="18"/>
          <w:szCs w:val="18"/>
          <w:lang w:eastAsia="en-US"/>
        </w:rPr>
        <w:t>įstatymai bei teisės aktai</w:t>
      </w:r>
      <w:r w:rsidRPr="00410D9C">
        <w:rPr>
          <w:rFonts w:ascii="Times New Roman" w:eastAsia="Arial" w:hAnsi="Times New Roman" w:cs="Times New Roman"/>
          <w:sz w:val="18"/>
          <w:szCs w:val="18"/>
          <w:lang w:eastAsia="en-US"/>
        </w:rPr>
        <w:t>, galiojantys Sutarties sudarymo ir vykdymo metu.</w:t>
      </w:r>
    </w:p>
    <w:p w14:paraId="3A16EC54" w14:textId="77777777" w:rsidR="00410D9C" w:rsidRPr="00410D9C" w:rsidRDefault="00410D9C" w:rsidP="00410D9C">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1.1.3.</w:t>
      </w:r>
      <w:r w:rsidRPr="00410D9C">
        <w:rPr>
          <w:rFonts w:ascii="Times New Roman" w:eastAsia="Arial" w:hAnsi="Times New Roman" w:cs="Times New Roman"/>
          <w:sz w:val="18"/>
          <w:szCs w:val="18"/>
          <w:lang w:eastAsia="en-US"/>
        </w:rPr>
        <w:tab/>
        <w:t>Kitos Sutartyje vartojamos sąvokos ir terminai turi bendrinę reikšmę arba artimiausią Sutarties pobūdžiui specialiąją reikšmę, jei Sutartyje nėra nustatyta ir paaiškinta kitokia jų reikšmė.</w:t>
      </w:r>
    </w:p>
    <w:p w14:paraId="1C75196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35C3173" w14:textId="77777777" w:rsidR="00410D9C" w:rsidRPr="00410D9C" w:rsidRDefault="00410D9C" w:rsidP="00410D9C">
      <w:pPr>
        <w:keepNext/>
        <w:keepLines/>
        <w:tabs>
          <w:tab w:val="left" w:pos="567"/>
        </w:tabs>
        <w:spacing w:after="0"/>
        <w:jc w:val="center"/>
        <w:rPr>
          <w:rFonts w:ascii="Times New Roman" w:eastAsia="Cambria" w:hAnsi="Times New Roman" w:cs="Times New Roman"/>
          <w:b/>
          <w:bCs/>
          <w:sz w:val="18"/>
          <w:szCs w:val="18"/>
          <w:lang w:eastAsia="en-US"/>
          <w14:numSpacing w14:val="tabular"/>
        </w:rPr>
      </w:pPr>
      <w:r w:rsidRPr="00410D9C">
        <w:rPr>
          <w:rFonts w:ascii="Times New Roman" w:eastAsia="Cambria" w:hAnsi="Times New Roman" w:cs="Times New Roman"/>
          <w:b/>
          <w:bCs/>
          <w:sz w:val="18"/>
          <w:szCs w:val="18"/>
          <w:lang w:eastAsia="en-US"/>
          <w14:numSpacing w14:val="tabular"/>
        </w:rPr>
        <w:t>1.2.</w:t>
      </w:r>
      <w:r w:rsidRPr="00410D9C">
        <w:rPr>
          <w:rFonts w:ascii="Times New Roman" w:eastAsia="Cambria" w:hAnsi="Times New Roman" w:cs="Times New Roman"/>
          <w:b/>
          <w:bCs/>
          <w:sz w:val="18"/>
          <w:szCs w:val="18"/>
          <w:lang w:eastAsia="en-US"/>
          <w14:numSpacing w14:val="tabular"/>
        </w:rPr>
        <w:tab/>
        <w:t>Sutarties aiškinimas</w:t>
      </w:r>
    </w:p>
    <w:p w14:paraId="12E1E8FD" w14:textId="77777777" w:rsidR="00410D9C" w:rsidRPr="00410D9C" w:rsidRDefault="00410D9C" w:rsidP="00410D9C">
      <w:pPr>
        <w:keepNext/>
        <w:keepLines/>
        <w:tabs>
          <w:tab w:val="left" w:pos="567"/>
        </w:tabs>
        <w:spacing w:after="0"/>
        <w:ind w:left="792"/>
        <w:jc w:val="both"/>
        <w:rPr>
          <w:rFonts w:ascii="Times New Roman" w:eastAsia="Cambria" w:hAnsi="Times New Roman" w:cs="Times New Roman"/>
          <w:b/>
          <w:bCs/>
          <w:sz w:val="18"/>
          <w:szCs w:val="18"/>
          <w:lang w:eastAsia="en-US"/>
          <w14:numSpacing w14:val="tabular"/>
        </w:rPr>
      </w:pPr>
    </w:p>
    <w:p w14:paraId="7FB3EE1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w:t>
      </w:r>
      <w:r w:rsidRPr="00410D9C">
        <w:rPr>
          <w:rFonts w:ascii="Times New Roman" w:eastAsia="Arial" w:hAnsi="Times New Roman" w:cs="Times New Roman"/>
          <w:sz w:val="18"/>
          <w:szCs w:val="18"/>
          <w:lang w:eastAsia="en-US"/>
        </w:rPr>
        <w:tab/>
        <w:t>Sutartis yra sudaryta ir turi būti aiškinama pagal Lietuvos Respublikos teisės aktus.</w:t>
      </w:r>
    </w:p>
    <w:p w14:paraId="34C149A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w:t>
      </w:r>
      <w:r w:rsidRPr="00410D9C">
        <w:rPr>
          <w:rFonts w:ascii="Times New Roman" w:eastAsia="Arial" w:hAnsi="Times New Roman" w:cs="Times New Roman"/>
          <w:sz w:val="18"/>
          <w:szCs w:val="18"/>
          <w:lang w:eastAsia="en-US"/>
        </w:rPr>
        <w:tab/>
        <w:t>Jei Bendrosios sąlygos ir (ar) Specialiosios sąlygos prieštarauja VPĮ ir kitų teisės aktų reikalavimams, taikomos VPĮ ir kitų teisės aktų nuostatos.</w:t>
      </w:r>
    </w:p>
    <w:p w14:paraId="7632BA1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w:t>
      </w:r>
      <w:r w:rsidRPr="00410D9C">
        <w:rPr>
          <w:rFonts w:ascii="Times New Roman" w:eastAsia="Arial" w:hAnsi="Times New Roman" w:cs="Times New Roman"/>
          <w:sz w:val="18"/>
          <w:szCs w:val="18"/>
          <w:lang w:eastAsia="en-US"/>
        </w:rPr>
        <w:tab/>
        <w:t>Diena Sutartyje reiškia kalendorinę dieną.</w:t>
      </w:r>
    </w:p>
    <w:p w14:paraId="131925C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1.2.4.</w:t>
      </w:r>
      <w:r w:rsidRPr="00410D9C">
        <w:rPr>
          <w:rFonts w:ascii="Times New Roman" w:eastAsia="Arial" w:hAnsi="Times New Roman" w:cs="Times New Roman"/>
          <w:sz w:val="18"/>
          <w:szCs w:val="18"/>
          <w:lang w:eastAsia="en-US"/>
        </w:rPr>
        <w:tab/>
        <w:t>Darbo diena Sutartyje reiškia bet kurią dieną, išskyrus šeštadienį, sekmadienį ir švenčių dienas Lietuvoje, nurodytas Lietuvos Respublikos darbo kodekse.</w:t>
      </w:r>
    </w:p>
    <w:p w14:paraId="46CBD44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1.2.5.</w:t>
      </w:r>
      <w:r w:rsidRPr="00410D9C">
        <w:rPr>
          <w:rFonts w:ascii="Times New Roman" w:eastAsia="Arial" w:hAnsi="Times New Roman" w:cs="Times New Roman"/>
          <w:sz w:val="18"/>
          <w:szCs w:val="18"/>
          <w:lang w:eastAsia="en-US"/>
        </w:rPr>
        <w:tab/>
        <w:t>Terminai pagal Sutartį yra skaičiuojami metais, mėnesiais, savaitėmis, darbo dienomis, kalendorinėmis dienomis, valandomis ir minutėmis.</w:t>
      </w:r>
    </w:p>
    <w:p w14:paraId="149AB6F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1.2.6.</w:t>
      </w:r>
      <w:r w:rsidRPr="00410D9C">
        <w:rPr>
          <w:rFonts w:ascii="Times New Roman" w:eastAsia="Arial" w:hAnsi="Times New Roman" w:cs="Times New Roman"/>
          <w:sz w:val="18"/>
          <w:szCs w:val="18"/>
          <w:lang w:eastAsia="en-US"/>
        </w:rPr>
        <w:tab/>
        <w:t>Kvalifikacija, rėmimasis kitų ūkio subjektų pajėgumais, Paslaugų apimtis, peržiūra suprantami taip, kaip nustatyta VPĮ bei jį įgyvendinančiuose teisės aktuose.</w:t>
      </w:r>
    </w:p>
    <w:p w14:paraId="0E69735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1.2.7.</w:t>
      </w:r>
      <w:r w:rsidRPr="00410D9C">
        <w:rPr>
          <w:rFonts w:ascii="Times New Roman" w:eastAsia="Arial" w:hAnsi="Times New Roman" w:cs="Times New Roman"/>
          <w:sz w:val="18"/>
          <w:szCs w:val="18"/>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7B0CD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1.2.8.</w:t>
      </w:r>
      <w:r w:rsidRPr="00410D9C">
        <w:rPr>
          <w:rFonts w:ascii="Times New Roman" w:eastAsia="Arial" w:hAnsi="Times New Roman" w:cs="Times New Roman"/>
          <w:sz w:val="18"/>
          <w:szCs w:val="18"/>
          <w:lang w:eastAsia="en-US"/>
        </w:rPr>
        <w:tab/>
        <w:t>Informuoti, pranešti, įspėti arba atsakyti reiškia pateikti informaciją, pranešimą, įspėjimą arba atsakymą Bendrosiose ir (ar) Specialiosiose sąlygose nustatyta tvarka.</w:t>
      </w:r>
    </w:p>
    <w:p w14:paraId="51A7DF4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1.2.9.</w:t>
      </w:r>
      <w:r w:rsidRPr="00410D9C">
        <w:rPr>
          <w:rFonts w:ascii="Times New Roman" w:eastAsia="Arial" w:hAnsi="Times New Roman" w:cs="Times New Roman"/>
          <w:sz w:val="18"/>
          <w:szCs w:val="18"/>
          <w:lang w:eastAsia="en-US"/>
        </w:rPr>
        <w:tab/>
        <w:t>Patvirtinti reiškia pateikti patvirtinimą raštu arba pasirašyti dokumentą be išlygų ar su išlygomis, išskyrus atvejus, kai asmuo, pasirašydamas dokumentą, nurodo, jog atsisako jį patvirtinti.</w:t>
      </w:r>
    </w:p>
    <w:p w14:paraId="302DA4E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1.2.10.</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1BD9E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nurodyta reikšmė skaičiais ir žodžiais skiriasi, vadovaujamasi žodžiais nurodyta reikšme.</w:t>
      </w:r>
    </w:p>
    <w:p w14:paraId="6184592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 pateikiamos nuorodos į teisės aktus, turi būti taikomos aktualios teisės aktų redakcijos, jeigu nenurodyta kitaip.</w:t>
      </w:r>
    </w:p>
    <w:p w14:paraId="2D5CF0E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192AF8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1.3.</w:t>
      </w:r>
      <w:r w:rsidRPr="00410D9C">
        <w:rPr>
          <w:rFonts w:ascii="Times New Roman" w:eastAsia="Arial" w:hAnsi="Times New Roman" w:cs="Times New Roman"/>
          <w:b/>
          <w:sz w:val="18"/>
          <w:szCs w:val="18"/>
          <w:lang w:eastAsia="en-US"/>
        </w:rPr>
        <w:tab/>
        <w:t>Dokumentų viršenybė</w:t>
      </w:r>
    </w:p>
    <w:p w14:paraId="536581B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82D82D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1.3.1.</w:t>
      </w:r>
      <w:r w:rsidRPr="00410D9C">
        <w:rPr>
          <w:rFonts w:ascii="Times New Roman" w:eastAsia="Cambria" w:hAnsi="Times New Roman" w:cs="Times New Roman"/>
          <w:sz w:val="18"/>
          <w:szCs w:val="18"/>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0500A77B"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sz w:val="18"/>
          <w:szCs w:val="18"/>
          <w:lang w:eastAsia="en-US"/>
        </w:rPr>
        <w:t xml:space="preserve">1.3.1.1. </w:t>
      </w:r>
      <w:r w:rsidRPr="00410D9C">
        <w:rPr>
          <w:rFonts w:ascii="Times New Roman" w:eastAsia="Trebuchet MS" w:hAnsi="Times New Roman" w:cs="Times New Roman"/>
          <w:bCs/>
          <w:sz w:val="18"/>
          <w:szCs w:val="18"/>
          <w:lang w:eastAsia="en-US"/>
        </w:rPr>
        <w:t>Techninė specifikacija;</w:t>
      </w:r>
    </w:p>
    <w:p w14:paraId="0525D076"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1.3.1.2. Specialiosios sąlygos;</w:t>
      </w:r>
    </w:p>
    <w:p w14:paraId="16BAE9E1"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1.3.1.3. Bendrosios sąlygos;</w:t>
      </w:r>
    </w:p>
    <w:p w14:paraId="1BAB1A42"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1.3.1.4. Pirkimo dokumentai (išskyrus techninę specifikaciją);</w:t>
      </w:r>
    </w:p>
    <w:p w14:paraId="0E1B0E53"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1.3.1.5. Pasiūlymas;</w:t>
      </w:r>
    </w:p>
    <w:p w14:paraId="3F015068"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1.3.1.6. Kiti Specialiosiose sąlygose išvardinti priedai.</w:t>
      </w:r>
    </w:p>
    <w:p w14:paraId="30767FD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1.3.2.</w:t>
      </w:r>
      <w:r w:rsidRPr="00410D9C">
        <w:rPr>
          <w:rFonts w:ascii="Times New Roman" w:eastAsia="Cambria" w:hAnsi="Times New Roman" w:cs="Times New Roman"/>
          <w:sz w:val="18"/>
          <w:szCs w:val="18"/>
          <w:lang w:eastAsia="en-US"/>
        </w:rPr>
        <w:tab/>
        <w:t xml:space="preserve"> Tuo atveju, kai Šalių Susitarimu yra keičiamos Sutarties sąlygos, naujai sutartos Sutarties sąlygos turi viršenybę prieš pakeistąsias.</w:t>
      </w:r>
    </w:p>
    <w:p w14:paraId="4D13680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1.3.3.</w:t>
      </w:r>
      <w:r w:rsidRPr="00410D9C">
        <w:rPr>
          <w:rFonts w:ascii="Times New Roman" w:eastAsia="Times New Roman" w:hAnsi="Times New Roman" w:cs="Times New Roman"/>
          <w:sz w:val="18"/>
          <w:szCs w:val="18"/>
          <w:lang w:eastAsia="en-US"/>
        </w:rPr>
        <w:tab/>
      </w:r>
      <w:r w:rsidRPr="00410D9C">
        <w:rPr>
          <w:rFonts w:ascii="Times New Roman" w:eastAsia="Cambria" w:hAnsi="Times New Roman" w:cs="Times New Roman"/>
          <w:sz w:val="18"/>
          <w:szCs w:val="18"/>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7C8B616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10D9C">
        <w:rPr>
          <w:rFonts w:ascii="Times New Roman" w:eastAsia="Arial" w:hAnsi="Times New Roman" w:cs="Times New Roman"/>
          <w:sz w:val="18"/>
          <w:szCs w:val="18"/>
          <w:vertAlign w:val="superscript"/>
          <w:lang w:eastAsia="en-US"/>
        </w:rPr>
        <w:t>1</w:t>
      </w:r>
      <w:r w:rsidRPr="00410D9C">
        <w:rPr>
          <w:rFonts w:ascii="Times New Roman" w:eastAsia="Arial" w:hAnsi="Times New Roman" w:cs="Times New Roman"/>
          <w:sz w:val="18"/>
          <w:szCs w:val="18"/>
          <w:lang w:eastAsia="en-US"/>
        </w:rPr>
        <w:t>).</w:t>
      </w:r>
    </w:p>
    <w:p w14:paraId="0A23E25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1DADFEB1"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2.</w:t>
      </w:r>
      <w:r w:rsidRPr="00410D9C">
        <w:rPr>
          <w:rFonts w:ascii="Times New Roman" w:eastAsia="Arial" w:hAnsi="Times New Roman" w:cs="Times New Roman"/>
          <w:b/>
          <w:caps/>
          <w:sz w:val="18"/>
          <w:szCs w:val="18"/>
          <w:lang w:eastAsia="en-US"/>
        </w:rPr>
        <w:tab/>
        <w:t>Sutarties dalykas</w:t>
      </w:r>
    </w:p>
    <w:p w14:paraId="371087CB"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0365921"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2.1.</w:t>
      </w:r>
      <w:r w:rsidRPr="00410D9C">
        <w:rPr>
          <w:rFonts w:ascii="Times New Roman" w:eastAsia="Cambria" w:hAnsi="Times New Roman" w:cs="Times New Roman"/>
          <w:sz w:val="18"/>
          <w:szCs w:val="18"/>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10D9C">
        <w:rPr>
          <w:rFonts w:ascii="Times New Roman" w:eastAsia="Arial" w:hAnsi="Times New Roman" w:cs="Times New Roman"/>
          <w:sz w:val="18"/>
          <w:szCs w:val="18"/>
          <w:lang w:eastAsia="en-US"/>
        </w:rPr>
        <w:t>Paslaugas</w:t>
      </w:r>
      <w:r w:rsidRPr="00410D9C">
        <w:rPr>
          <w:rFonts w:ascii="Times New Roman" w:eastAsia="Cambria" w:hAnsi="Times New Roman" w:cs="Times New Roman"/>
          <w:sz w:val="18"/>
          <w:szCs w:val="18"/>
          <w:lang w:eastAsia="en-US"/>
        </w:rPr>
        <w:t xml:space="preserve"> bei sumokėti Tiekėjui Sutartyje nurodytą kainą Sutartyje nustatytomis sąlygomis ir tvarka.</w:t>
      </w:r>
    </w:p>
    <w:p w14:paraId="10060D6D"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2.2.</w:t>
      </w:r>
      <w:r w:rsidRPr="00410D9C">
        <w:rPr>
          <w:rFonts w:ascii="Times New Roman" w:eastAsia="Arial" w:hAnsi="Times New Roman" w:cs="Times New Roman"/>
          <w:sz w:val="18"/>
          <w:szCs w:val="18"/>
          <w:lang w:eastAsia="en-US"/>
        </w:rPr>
        <w:tab/>
        <w:t xml:space="preserve">Šalys, vykdydamos Sutartį, įsipareigoja laikytis visų Sutarties vykdymui taikytinų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reikalavimų. Šalis turi teisę reikalauti, kad kita Šalis įvykdytų visus</w:t>
      </w:r>
      <w:r w:rsidRPr="00410D9C">
        <w:rPr>
          <w:rFonts w:ascii="Times New Roman" w:eastAsia="Times New Roman" w:hAnsi="Times New Roman" w:cs="Times New Roman"/>
          <w:sz w:val="18"/>
          <w:szCs w:val="18"/>
          <w:lang w:eastAsia="en-US"/>
        </w:rPr>
        <w:t xml:space="preserve"> įstatymų bei kitų teisės aktų</w:t>
      </w:r>
      <w:r w:rsidRPr="00410D9C">
        <w:rPr>
          <w:rFonts w:ascii="Times New Roman" w:eastAsia="Arial" w:hAnsi="Times New Roman" w:cs="Times New Roman"/>
          <w:sz w:val="18"/>
          <w:szCs w:val="18"/>
          <w:lang w:eastAsia="en-US"/>
        </w:rPr>
        <w:t xml:space="preserve"> reikalavimus, taikomus Sutarties vykdymui. Nė viena iš Sutarties sąlygų nereiškia ir negali būti aiškinama kaip Pirkėjo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Pirkėjo kitų teisių ir garantijų, susijusių su netinkamu Paslaugų teikimu ar jų kokybe, arba kaip Tiekėjo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Tiekėjo kitų teisių ir garantijų dėl atlyginimo už suteiktas Paslaugas gavimo.</w:t>
      </w:r>
    </w:p>
    <w:p w14:paraId="533DB82F"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2.3.</w:t>
      </w:r>
      <w:r w:rsidRPr="00410D9C">
        <w:rPr>
          <w:rFonts w:ascii="Times New Roman" w:eastAsia="Arial" w:hAnsi="Times New Roman" w:cs="Times New Roman"/>
          <w:sz w:val="18"/>
          <w:szCs w:val="18"/>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1CFB5A6"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18785B3A"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3.</w:t>
      </w:r>
      <w:r w:rsidRPr="00410D9C">
        <w:rPr>
          <w:rFonts w:ascii="Times New Roman" w:eastAsia="Arial" w:hAnsi="Times New Roman" w:cs="Times New Roman"/>
          <w:b/>
          <w:caps/>
          <w:sz w:val="18"/>
          <w:szCs w:val="18"/>
          <w:lang w:eastAsia="en-US"/>
        </w:rPr>
        <w:tab/>
        <w:t>TIEKĖJAS ir kiti Sutarties vykdymui pasitelkiami asmenys</w:t>
      </w:r>
    </w:p>
    <w:p w14:paraId="5C50833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17C66F82" w14:textId="77777777" w:rsidR="00410D9C" w:rsidRPr="00410D9C" w:rsidRDefault="00410D9C" w:rsidP="00410D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3.1.</w:t>
      </w:r>
      <w:r w:rsidRPr="00410D9C">
        <w:rPr>
          <w:rFonts w:ascii="Times New Roman" w:eastAsia="Arial" w:hAnsi="Times New Roman" w:cs="Times New Roman"/>
          <w:b/>
          <w:sz w:val="18"/>
          <w:szCs w:val="18"/>
          <w:lang w:eastAsia="en-US"/>
        </w:rPr>
        <w:tab/>
        <w:t>Kvalifikacija ir kiti Tiekėjo pasiūlymu prisiimti įsipareigojimai</w:t>
      </w:r>
    </w:p>
    <w:p w14:paraId="32B08D3E" w14:textId="77777777" w:rsidR="00410D9C" w:rsidRPr="00410D9C" w:rsidRDefault="00410D9C" w:rsidP="00410D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A27542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3.1.1.</w:t>
      </w:r>
      <w:r w:rsidRPr="00410D9C">
        <w:rPr>
          <w:rFonts w:ascii="Times New Roman" w:eastAsia="Cambria" w:hAnsi="Times New Roman" w:cs="Times New Roman"/>
          <w:sz w:val="18"/>
          <w:szCs w:val="18"/>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11D3FA5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3.1.1.1.</w:t>
      </w:r>
      <w:r w:rsidRPr="00410D9C">
        <w:rPr>
          <w:rFonts w:ascii="Times New Roman" w:eastAsia="Arial" w:hAnsi="Times New Roman" w:cs="Times New Roman"/>
          <w:sz w:val="18"/>
          <w:szCs w:val="18"/>
          <w:lang w:eastAsia="en-US"/>
        </w:rPr>
        <w:tab/>
        <w:t>turėtų teisę verstis ta veikla, kuri yra reikalinga Sutarčiai įvykdyti.</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Pirkėjui pareikalavus, Tiekėjas turi pateikti dokumentus, įrodančius, kad Sutartį vykdo tik tokią teisę turintys asmenys;</w:t>
      </w:r>
    </w:p>
    <w:p w14:paraId="0C38A35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atitiktų tiekėjų kvalifikacijai pirkimo dokumentuose nustatytus reikalavimus bei neturėtų pirkimo dokumentuose nustatytų pašalinimo pagrindų;</w:t>
      </w:r>
    </w:p>
    <w:p w14:paraId="73DF2D7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3.1.1.3.</w:t>
      </w:r>
      <w:r w:rsidRPr="00410D9C">
        <w:rPr>
          <w:rFonts w:ascii="Times New Roman" w:eastAsia="Times New Roman" w:hAnsi="Times New Roman" w:cs="Times New Roman"/>
          <w:sz w:val="18"/>
          <w:szCs w:val="18"/>
          <w:lang w:eastAsia="en-US"/>
        </w:rPr>
        <w:tab/>
      </w:r>
      <w:r w:rsidRPr="00410D9C">
        <w:rPr>
          <w:rFonts w:ascii="Times New Roman" w:eastAsia="Times New Roman" w:hAnsi="Times New Roman" w:cs="Times New Roman"/>
          <w:sz w:val="18"/>
          <w:szCs w:val="18"/>
        </w:rPr>
        <w:t xml:space="preserve">laikytųsi Tiekėjo pasiūlyme nurodytų įsipareigojimų, įskaitant, bet neapsiribojant – atitiktų Tiekėjo </w:t>
      </w:r>
      <w:r w:rsidRPr="00410D9C">
        <w:rPr>
          <w:rFonts w:ascii="Times New Roman" w:eastAsia="Times New Roman" w:hAnsi="Times New Roman" w:cs="Times New Roman"/>
          <w:sz w:val="18"/>
          <w:szCs w:val="18"/>
          <w:lang w:eastAsia="en-US"/>
        </w:rPr>
        <w:t xml:space="preserve">pasiūlyme nurodytų kriterijų, dėl kurių jo pasiūlymas buvo išrinktas ekonomiškai naudingiausiu </w:t>
      </w:r>
      <w:r w:rsidRPr="00410D9C">
        <w:rPr>
          <w:rFonts w:ascii="Times New Roman" w:eastAsia="Times New Roman" w:hAnsi="Times New Roman" w:cs="Times New Roman"/>
          <w:sz w:val="18"/>
          <w:szCs w:val="18"/>
        </w:rPr>
        <w:t>(toliau – </w:t>
      </w:r>
      <w:r w:rsidRPr="00410D9C">
        <w:rPr>
          <w:rFonts w:ascii="Times New Roman" w:eastAsia="Times New Roman" w:hAnsi="Times New Roman" w:cs="Times New Roman"/>
          <w:b/>
          <w:bCs/>
          <w:sz w:val="18"/>
          <w:szCs w:val="18"/>
        </w:rPr>
        <w:t>Kokybiniai kriterijai</w:t>
      </w:r>
      <w:r w:rsidRPr="00410D9C">
        <w:rPr>
          <w:rFonts w:ascii="Times New Roman" w:eastAsia="Times New Roman" w:hAnsi="Times New Roman" w:cs="Times New Roman"/>
          <w:sz w:val="18"/>
          <w:szCs w:val="18"/>
        </w:rPr>
        <w:t>), reikšmes ir parametrus. Šiame papunktyje nurodytų įsipareigojimų laikymosi tikrinimo tvarka nustatoma Specialiosiose sąlygose</w:t>
      </w:r>
      <w:r w:rsidRPr="00410D9C">
        <w:rPr>
          <w:rFonts w:ascii="Times New Roman" w:eastAsia="Arial" w:hAnsi="Times New Roman" w:cs="Times New Roman"/>
          <w:sz w:val="18"/>
          <w:szCs w:val="18"/>
          <w:lang w:eastAsia="en-US"/>
        </w:rPr>
        <w:t>;</w:t>
      </w:r>
    </w:p>
    <w:p w14:paraId="53E0783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3.1.1.4.</w:t>
      </w:r>
      <w:r w:rsidRPr="00410D9C">
        <w:rPr>
          <w:rFonts w:ascii="Times New Roman" w:eastAsia="Arial" w:hAnsi="Times New Roman" w:cs="Times New Roman"/>
          <w:sz w:val="18"/>
          <w:szCs w:val="18"/>
          <w:lang w:eastAsia="en-US"/>
        </w:rPr>
        <w:tab/>
        <w:t>užtikrintų nustatytų kokybės vadybos sistemos ir (arba) aplinkos apsaugos vadybos sistemos standartų taikymą, jeigu to reikalaujama pirkimo dokumentuose, ir turėtų tą patvirtinančius dokumentus;</w:t>
      </w:r>
    </w:p>
    <w:p w14:paraId="65718A9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3.1.1.5. </w:t>
      </w:r>
      <w:r w:rsidRPr="00410D9C">
        <w:rPr>
          <w:rFonts w:ascii="Times New Roman" w:eastAsia="Arial" w:hAnsi="Times New Roman" w:cs="Times New Roman"/>
          <w:sz w:val="18"/>
          <w:szCs w:val="18"/>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410D9C">
        <w:rPr>
          <w:rFonts w:ascii="Times New Roman" w:eastAsia="Times New Roman" w:hAnsi="Times New Roman" w:cs="Times New Roman"/>
          <w:sz w:val="18"/>
          <w:szCs w:val="18"/>
          <w:lang w:eastAsia="en-US"/>
        </w:rPr>
        <w:t>.</w:t>
      </w:r>
    </w:p>
    <w:p w14:paraId="4FDF635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3.1.2.</w:t>
      </w:r>
      <w:r w:rsidRPr="00410D9C">
        <w:rPr>
          <w:rFonts w:ascii="Times New Roman" w:eastAsia="Arial" w:hAnsi="Times New Roman" w:cs="Times New Roman"/>
          <w:sz w:val="18"/>
          <w:szCs w:val="18"/>
          <w:lang w:eastAsia="en-US"/>
        </w:rPr>
        <w:tab/>
        <w:t xml:space="preserve">Tuo atveju, kai Tiekėjas yra jungtinės veiklos sutarties pagrindu veikianti tiekėjų grupė, jos nariai Pirkėjui už Sutarties vykdymą atsako solidariai. </w:t>
      </w:r>
      <w:r w:rsidRPr="00410D9C">
        <w:rPr>
          <w:rFonts w:ascii="Times New Roman" w:eastAsia="Arial" w:hAnsi="Times New Roman" w:cs="Times New Roman"/>
          <w:sz w:val="18"/>
          <w:szCs w:val="18"/>
          <w:shd w:val="clear" w:color="auto" w:fill="FFFFFF"/>
          <w:lang w:eastAsia="en-US"/>
        </w:rPr>
        <w:t xml:space="preserve">Jeigu Tiekėjas remiasi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 xml:space="preserve">subjektų pajėgumais, siekdamas atitikti finansinio ir ekonominio pajėgumo reikalavimus, Tiekėjas su tokiais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subjektais už Sutarties vykdymą atsako solidariai (jeigu to buvo reikalaujama pirkimo dokumentuose).</w:t>
      </w:r>
    </w:p>
    <w:p w14:paraId="47F2737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3.1.3.</w:t>
      </w:r>
      <w:r w:rsidRPr="00410D9C">
        <w:rPr>
          <w:rFonts w:ascii="Times New Roman" w:eastAsia="Arial" w:hAnsi="Times New Roman" w:cs="Times New Roman"/>
          <w:sz w:val="18"/>
          <w:szCs w:val="18"/>
          <w:lang w:eastAsia="en-US"/>
        </w:rPr>
        <w:tab/>
        <w:t xml:space="preserve">Tiekėjas taip pat atsako už tai, kad Tiekėjas, Sutartį tiesiogiai vykdantys subtiekėjai ir specialistai atitiktų jiems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(arba) pirkimo dokumentuose nustatytus profesinės kvalifikacijos ir kitus reikalavimus bei turėtų teisę verstis ta veikla, kuriai jie pasitelkiami.</w:t>
      </w:r>
    </w:p>
    <w:p w14:paraId="3B458AC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75E9E49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Subtiekėjų bei specialistų pasitelkimas ir keitimas</w:t>
      </w:r>
    </w:p>
    <w:p w14:paraId="28F4193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377896E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Tiekėjas įsipareigoja užtikrinti, kad Sutartį vykdys pirkime pasiūlyti ir kvalifikaci</w:t>
      </w:r>
      <w:r w:rsidRPr="00410D9C">
        <w:rPr>
          <w:rFonts w:ascii="Times New Roman" w:eastAsia="Arial" w:hAnsi="Times New Roman" w:cs="Times New Roman"/>
          <w:sz w:val="18"/>
          <w:szCs w:val="18"/>
          <w:lang w:eastAsia="en-US"/>
        </w:rPr>
        <w:t>jos</w:t>
      </w:r>
      <w:r w:rsidRPr="00410D9C">
        <w:rPr>
          <w:rFonts w:ascii="Times New Roman" w:eastAsia="Arial" w:hAnsi="Times New Roman" w:cs="Times New Roman"/>
          <w:sz w:val="18"/>
          <w:szCs w:val="18"/>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10D9C">
        <w:rPr>
          <w:rFonts w:ascii="Times New Roman" w:eastAsia="Arial" w:hAnsi="Times New Roman" w:cs="Times New Roman"/>
          <w:sz w:val="18"/>
          <w:szCs w:val="18"/>
          <w:lang w:eastAsia="en-US"/>
        </w:rPr>
        <w:t xml:space="preserve">ir specialistų </w:t>
      </w:r>
      <w:r w:rsidRPr="00410D9C">
        <w:rPr>
          <w:rFonts w:ascii="Times New Roman" w:eastAsia="Arial" w:hAnsi="Times New Roman" w:cs="Times New Roman"/>
          <w:sz w:val="18"/>
          <w:szCs w:val="18"/>
          <w:shd w:val="clear" w:color="auto" w:fill="FFFFFF"/>
          <w:lang w:eastAsia="en-US"/>
        </w:rPr>
        <w:t>veiksmus ar neveikimą.</w:t>
      </w:r>
    </w:p>
    <w:p w14:paraId="28428ED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Sutarties vykdymui pasitelkiami subtiekėjai ir (ar) specialistai (jeigu tokie pasitelkiami) nurodomi Specialiosiose sąlygose.</w:t>
      </w:r>
    </w:p>
    <w:p w14:paraId="1C6E7CF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kern w:val="2"/>
          <w:sz w:val="18"/>
          <w:szCs w:val="18"/>
          <w:lang w:eastAsia="en-US"/>
        </w:rPr>
        <w:t>Tiekėjas gali keisti ir (ar) pasitelkti subtiekėjus ir (ar) specialistus šiame Sutarties poskyryje nustatytais atvejais ir tvarka</w:t>
      </w:r>
      <w:r w:rsidRPr="00410D9C">
        <w:rPr>
          <w:rFonts w:ascii="Times New Roman" w:eastAsia="Arial" w:hAnsi="Times New Roman" w:cs="Times New Roman"/>
          <w:sz w:val="18"/>
          <w:szCs w:val="18"/>
          <w:lang w:eastAsia="en-US"/>
        </w:rPr>
        <w:t>.</w:t>
      </w:r>
    </w:p>
    <w:p w14:paraId="55BBCAD1" w14:textId="77777777" w:rsidR="00410D9C" w:rsidRPr="00410D9C" w:rsidRDefault="00410D9C" w:rsidP="00410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3.2.4. Naujas subtiekėjas ar specialistas gali pradėti vykdyti jiems Tiekėjo pavestus įsipareigojimus pagal Sutartį ne anksčiau, nei bus pasirašytas Susitarimas.</w:t>
      </w:r>
    </w:p>
    <w:p w14:paraId="2060A6A5" w14:textId="77777777" w:rsidR="00410D9C" w:rsidRPr="00410D9C" w:rsidRDefault="00410D9C" w:rsidP="00410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10D9C">
        <w:rPr>
          <w:rFonts w:ascii="Times New Roman" w:eastAsia="Cambria" w:hAnsi="Times New Roman" w:cs="Times New Roman"/>
          <w:sz w:val="18"/>
          <w:szCs w:val="18"/>
          <w:lang w:eastAsia="en-US"/>
        </w:rPr>
        <w:t>,</w:t>
      </w:r>
      <w:r w:rsidRPr="00410D9C">
        <w:rPr>
          <w:rFonts w:ascii="Times New Roman" w:eastAsia="Cambria" w:hAnsi="Times New Roman" w:cs="Times New Roman"/>
          <w:sz w:val="18"/>
          <w:szCs w:val="18"/>
          <w:shd w:val="clear" w:color="auto" w:fill="FFFFFF"/>
          <w:lang w:eastAsia="en-US"/>
        </w:rPr>
        <w:t xml:space="preserve"> kokybės vadybos sistemos ir (arba) aplinkos apsaugos vadybos sistemos standartų </w:t>
      </w:r>
      <w:r w:rsidRPr="00410D9C">
        <w:rPr>
          <w:rFonts w:ascii="Times New Roman" w:eastAsia="Cambria" w:hAnsi="Times New Roman" w:cs="Times New Roman"/>
          <w:sz w:val="18"/>
          <w:szCs w:val="18"/>
          <w:lang w:eastAsia="en-US"/>
        </w:rPr>
        <w:t xml:space="preserve">reikalavimų, reikalavimų dėl pašalinimo pagrindų nebuvimo, atitikties nacionalinio saugumo interesams bei reikalavimams </w:t>
      </w:r>
      <w:r w:rsidRPr="00410D9C">
        <w:rPr>
          <w:rFonts w:ascii="Times New Roman" w:eastAsia="Arial" w:hAnsi="Times New Roman" w:cs="Times New Roman"/>
          <w:sz w:val="18"/>
          <w:szCs w:val="18"/>
          <w:shd w:val="clear" w:color="auto" w:fill="FFFFFF"/>
          <w:lang w:eastAsia="en-US"/>
        </w:rPr>
        <w:t xml:space="preserve">nebūti registruotu (nuolat gyvenančiu ar turinčiu pilietybę) nepatikimomis laikomose valstybėse ar teritorijose </w:t>
      </w:r>
      <w:r w:rsidRPr="00410D9C">
        <w:rPr>
          <w:rFonts w:ascii="Times New Roman" w:eastAsia="Cambria" w:hAnsi="Times New Roman" w:cs="Times New Roman"/>
          <w:sz w:val="18"/>
          <w:szCs w:val="18"/>
          <w:lang w:eastAsia="en-US"/>
        </w:rPr>
        <w:t>(jei taikoma) ir Tiekėjo pasiūlyme nurodytų sąlygų pirkimo dokumentuose nustatytiems Kokybiniams</w:t>
      </w:r>
      <w:r w:rsidRPr="00410D9C">
        <w:rPr>
          <w:rFonts w:ascii="Times New Roman" w:eastAsia="Cambria" w:hAnsi="Times New Roman" w:cs="Times New Roman"/>
          <w:b/>
          <w:bCs/>
          <w:sz w:val="18"/>
          <w:szCs w:val="18"/>
          <w:lang w:eastAsia="en-US"/>
        </w:rPr>
        <w:t xml:space="preserve"> </w:t>
      </w:r>
      <w:r w:rsidRPr="00410D9C">
        <w:rPr>
          <w:rFonts w:ascii="Times New Roman" w:eastAsia="Cambria" w:hAnsi="Times New Roman" w:cs="Times New Roman"/>
          <w:sz w:val="18"/>
          <w:szCs w:val="18"/>
          <w:lang w:eastAsia="en-US"/>
        </w:rPr>
        <w:t>kriterijams pagrįsti (jei taikoma)</w:t>
      </w:r>
      <w:r w:rsidRPr="00410D9C">
        <w:rPr>
          <w:rFonts w:ascii="Times New Roman" w:eastAsia="Cambria" w:hAnsi="Times New Roman" w:cs="Times New Roman"/>
          <w:sz w:val="18"/>
          <w:szCs w:val="18"/>
          <w:shd w:val="clear" w:color="auto" w:fill="FFFFFF"/>
          <w:lang w:eastAsia="en-US"/>
        </w:rPr>
        <w:t>, Tiekėjui taikoma Specialiosiose sąlygose nustatyto dydžio bauda.</w:t>
      </w:r>
    </w:p>
    <w:p w14:paraId="36E5BEF1" w14:textId="77777777" w:rsidR="00410D9C" w:rsidRPr="00410D9C" w:rsidRDefault="00410D9C" w:rsidP="00410D9C">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3.2.6. Tiekėjas turi teisę Sutarties vykdymui pasitelkti naujus, Specialiosiose sąlygose nenurodytus subtiekėjus,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p>
    <w:p w14:paraId="26DAE377" w14:textId="77777777" w:rsidR="00410D9C" w:rsidRPr="00410D9C" w:rsidRDefault="00410D9C" w:rsidP="00410D9C">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3.2.7. Sudarius Sutartį, tačiau ne vėliau negu Sutartis pradedama vykdyti, Tiekėjas įsipareigoja Pirkėjui pranešti tuo metu žinomų subtiekėjų,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pavadinimus, </w:t>
      </w:r>
      <w:r w:rsidRPr="00410D9C">
        <w:rPr>
          <w:rFonts w:ascii="Times New Roman" w:eastAsia="Arial" w:hAnsi="Times New Roman" w:cs="Times New Roman"/>
          <w:sz w:val="18"/>
          <w:szCs w:val="18"/>
          <w:lang w:eastAsia="en-US"/>
        </w:rPr>
        <w:t xml:space="preserve">juridinio asmens </w:t>
      </w:r>
      <w:r w:rsidRPr="00410D9C">
        <w:rPr>
          <w:rFonts w:ascii="Times New Roman" w:eastAsia="Arial" w:hAnsi="Times New Roman" w:cs="Times New Roman"/>
          <w:sz w:val="18"/>
          <w:szCs w:val="18"/>
          <w:lang w:eastAsia="en-US"/>
        </w:rPr>
        <w:lastRenderedPageBreak/>
        <w:t xml:space="preserve">kodą, </w:t>
      </w:r>
      <w:r w:rsidRPr="00410D9C">
        <w:rPr>
          <w:rFonts w:ascii="Times New Roman" w:eastAsia="Arial" w:hAnsi="Times New Roman" w:cs="Times New Roman"/>
          <w:sz w:val="18"/>
          <w:szCs w:val="18"/>
          <w:shd w:val="clear" w:color="auto" w:fill="FFFFFF"/>
          <w:lang w:eastAsia="en-US"/>
        </w:rPr>
        <w:t>kontaktinius duomenis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jų atstovus.</w:t>
      </w:r>
    </w:p>
    <w:p w14:paraId="365523BF" w14:textId="77777777" w:rsidR="00410D9C" w:rsidRPr="00410D9C" w:rsidRDefault="00410D9C" w:rsidP="00410D9C">
      <w:pPr>
        <w:widowControl w:val="0"/>
        <w:tabs>
          <w:tab w:val="left" w:pos="993"/>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3.2.8. Tiekėjas, bet kuriuo Sutarties vykdymo metu,</w:t>
      </w:r>
      <w:r w:rsidRPr="00410D9C">
        <w:rPr>
          <w:rFonts w:ascii="Times New Roman" w:eastAsia="Cambria" w:hAnsi="Times New Roman" w:cs="Times New Roman"/>
          <w:sz w:val="18"/>
          <w:szCs w:val="18"/>
          <w:lang w:eastAsia="en-US"/>
        </w:rPr>
        <w:t xml:space="preserve"> subtiekėjus, kurių pajėgumais Tiekėjas nesirėmė pirkimo dokumentuose numatytiems kvalifikacijos reikalavimams pagrįsti, gali keisti savo nuožiūra.</w:t>
      </w:r>
    </w:p>
    <w:p w14:paraId="7B493637" w14:textId="77777777" w:rsidR="00410D9C" w:rsidRPr="00410D9C" w:rsidRDefault="00410D9C" w:rsidP="00410D9C">
      <w:pPr>
        <w:widowControl w:val="0"/>
        <w:pBdr>
          <w:top w:val="nil"/>
          <w:left w:val="nil"/>
          <w:bottom w:val="nil"/>
          <w:right w:val="nil"/>
          <w:between w:val="nil"/>
        </w:pBdr>
        <w:tabs>
          <w:tab w:val="left" w:pos="993"/>
        </w:tabs>
        <w:spacing w:after="0"/>
        <w:jc w:val="both"/>
        <w:rPr>
          <w:rFonts w:ascii="Times New Roman" w:eastAsia="Cambria" w:hAnsi="Times New Roman" w:cs="Times New Roman"/>
          <w:sz w:val="18"/>
          <w:szCs w:val="18"/>
          <w:lang w:eastAsia="en-US"/>
        </w:rPr>
      </w:pPr>
      <w:r w:rsidRPr="00410D9C">
        <w:rPr>
          <w:rFonts w:ascii="Times New Roman" w:eastAsia="Arial" w:hAnsi="Times New Roman" w:cs="Times New Roman"/>
          <w:sz w:val="18"/>
          <w:szCs w:val="18"/>
          <w:shd w:val="clear" w:color="auto" w:fill="FFFFFF"/>
          <w:lang w:eastAsia="en-US"/>
        </w:rPr>
        <w:t>3.2.9. Tiekėjas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lang w:eastAsia="en-US"/>
        </w:rPr>
        <w:t>bet kuriuo Sutarties vykdymo metu,</w:t>
      </w:r>
      <w:r w:rsidRPr="00410D9C">
        <w:rPr>
          <w:rFonts w:ascii="Times New Roman" w:eastAsia="Cambria" w:hAnsi="Times New Roman" w:cs="Times New Roman"/>
          <w:sz w:val="18"/>
          <w:szCs w:val="18"/>
          <w:lang w:eastAsia="en-US"/>
        </w:rPr>
        <w:t xml:space="preserve"> </w:t>
      </w:r>
      <w:r w:rsidRPr="00410D9C">
        <w:rPr>
          <w:rFonts w:ascii="Times New Roman" w:eastAsia="Cambria" w:hAnsi="Times New Roman" w:cs="Times New Roman"/>
          <w:sz w:val="18"/>
          <w:szCs w:val="18"/>
          <w:shd w:val="clear" w:color="auto" w:fill="FFFFFF"/>
          <w:lang w:eastAsia="en-US"/>
        </w:rPr>
        <w:t>ne vėliau nei prieš 5 (penkias) darbo dienas</w:t>
      </w:r>
      <w:r w:rsidRPr="00410D9C">
        <w:rPr>
          <w:rFonts w:ascii="Times New Roman" w:eastAsia="Arial" w:hAnsi="Times New Roman" w:cs="Times New Roman"/>
          <w:sz w:val="18"/>
          <w:szCs w:val="18"/>
          <w:shd w:val="clear" w:color="auto" w:fill="FFFFFF"/>
          <w:lang w:eastAsia="en-US"/>
        </w:rPr>
        <w:t xml:space="preserve"> iki numatomo naujo subtiekėjo, kurio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pasitelkimo</w:t>
      </w:r>
      <w:r w:rsidRPr="00410D9C">
        <w:rPr>
          <w:rFonts w:ascii="Times New Roman" w:eastAsia="Arial" w:hAnsi="Times New Roman" w:cs="Times New Roman"/>
          <w:sz w:val="18"/>
          <w:szCs w:val="18"/>
          <w:lang w:eastAsia="en-US"/>
        </w:rPr>
        <w:t xml:space="preserve"> ir (arba) keitimo</w:t>
      </w:r>
      <w:r w:rsidRPr="00410D9C">
        <w:rPr>
          <w:rFonts w:ascii="Times New Roman" w:eastAsia="Arial" w:hAnsi="Times New Roman" w:cs="Times New Roman"/>
          <w:sz w:val="18"/>
          <w:szCs w:val="18"/>
          <w:shd w:val="clear" w:color="auto" w:fill="FFFFFF"/>
          <w:lang w:eastAsia="en-US"/>
        </w:rPr>
        <w:t xml:space="preserve"> apie tai privalo informuoti </w:t>
      </w:r>
      <w:r w:rsidRPr="00410D9C">
        <w:rPr>
          <w:rFonts w:ascii="Times New Roman" w:eastAsia="Times New Roman" w:hAnsi="Times New Roman" w:cs="Times New Roman"/>
          <w:sz w:val="18"/>
          <w:szCs w:val="18"/>
          <w:lang w:eastAsia="en-US"/>
        </w:rPr>
        <w:t>Pirkėją</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Times New Roman" w:hAnsi="Times New Roman" w:cs="Times New Roman"/>
          <w:sz w:val="18"/>
          <w:szCs w:val="18"/>
          <w:lang w:eastAsia="en-US"/>
        </w:rPr>
        <w:t xml:space="preserve">Pirkėjas (jeigu buvo taikoma pirkimo dokumentuose) turi patikrinti, ar nėra </w:t>
      </w:r>
      <w:r w:rsidRPr="00410D9C">
        <w:rPr>
          <w:rFonts w:ascii="Times New Roman" w:eastAsia="Cambria" w:hAnsi="Times New Roman" w:cs="Times New Roman"/>
          <w:sz w:val="18"/>
          <w:szCs w:val="18"/>
          <w:lang w:eastAsia="en-US"/>
        </w:rPr>
        <w:t xml:space="preserve">subtiekėjo pašalinimo pagrindų ir subtiekėjo atitiktį nacionalinio saugumo interesams ir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Jeigu subtiekėjo padėtis neatitinka bent vieno iš nurodytų reikalavimų, Pirkėjas reikalauja pakeisti šį subtiekėją reikalavimus atitinkančiu subtiekėju.</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Pirkėjas</w:t>
      </w:r>
      <w:r w:rsidRPr="00410D9C">
        <w:rPr>
          <w:rFonts w:ascii="Times New Roman" w:eastAsia="Times New Roman" w:hAnsi="Times New Roman" w:cs="Times New Roman"/>
          <w:sz w:val="18"/>
          <w:szCs w:val="18"/>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410D9C">
        <w:rPr>
          <w:rFonts w:ascii="Times New Roman" w:eastAsia="Cambria" w:hAnsi="Times New Roman" w:cs="Times New Roman"/>
          <w:sz w:val="18"/>
          <w:szCs w:val="18"/>
          <w:lang w:eastAsia="en-US"/>
        </w:rPr>
        <w:t>Pirkėjui sutikus, Šalys pasirašo Susitarimą, kuris laikomas neatsiejama Sutarties dalimi.</w:t>
      </w:r>
    </w:p>
    <w:p w14:paraId="42B1E865" w14:textId="77777777" w:rsidR="00410D9C" w:rsidRPr="00410D9C" w:rsidRDefault="00410D9C" w:rsidP="00410D9C">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3.2.10. Subtiekėjai</w:t>
      </w:r>
      <w:r w:rsidRPr="00410D9C">
        <w:rPr>
          <w:rFonts w:ascii="Times New Roman" w:eastAsia="Arial" w:hAnsi="Times New Roman" w:cs="Times New Roman"/>
          <w:sz w:val="18"/>
          <w:szCs w:val="18"/>
          <w:shd w:val="clear" w:color="auto" w:fill="FFFFFF"/>
          <w:lang w:eastAsia="en-US"/>
        </w:rPr>
        <w:t xml:space="preserve">, kurių pajėgumais Tiekėjas rėmėsi, kad atitiktų pirkimo dokumentuose nustatytus kvalifikacijos reikalavimus, gali būti </w:t>
      </w:r>
      <w:r w:rsidRPr="00410D9C">
        <w:rPr>
          <w:rFonts w:ascii="Times New Roman" w:eastAsia="Arial" w:hAnsi="Times New Roman" w:cs="Times New Roman"/>
          <w:sz w:val="18"/>
          <w:szCs w:val="18"/>
          <w:lang w:eastAsia="en-US"/>
        </w:rPr>
        <w:t xml:space="preserve">keičiami </w:t>
      </w:r>
      <w:r w:rsidRPr="00410D9C">
        <w:rPr>
          <w:rFonts w:ascii="Times New Roman" w:eastAsia="Arial" w:hAnsi="Times New Roman" w:cs="Times New Roman"/>
          <w:sz w:val="18"/>
          <w:szCs w:val="18"/>
          <w:shd w:val="clear" w:color="auto" w:fill="FFFFFF"/>
          <w:lang w:eastAsia="en-US"/>
        </w:rPr>
        <w:t>tik šiais atvejais:</w:t>
      </w:r>
    </w:p>
    <w:p w14:paraId="3E2D53D1"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3.2.10.1. kai subtiekėjui </w:t>
      </w:r>
      <w:r w:rsidRPr="00410D9C">
        <w:rPr>
          <w:rFonts w:ascii="Times New Roman" w:eastAsia="Times New Roman" w:hAnsi="Times New Roman" w:cs="Times New Roman"/>
          <w:sz w:val="18"/>
          <w:szCs w:val="18"/>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410D9C">
        <w:rPr>
          <w:rFonts w:ascii="Times New Roman" w:eastAsia="Cambria" w:hAnsi="Times New Roman" w:cs="Times New Roman"/>
          <w:sz w:val="18"/>
          <w:szCs w:val="18"/>
          <w:shd w:val="clear" w:color="auto" w:fill="FFFFFF"/>
          <w:lang w:eastAsia="en-US"/>
        </w:rPr>
        <w:t>;</w:t>
      </w:r>
    </w:p>
    <w:p w14:paraId="6BF54CB1"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3C8C255A"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3.2.10.3. </w:t>
      </w:r>
      <w:r w:rsidRPr="00410D9C">
        <w:rPr>
          <w:rFonts w:ascii="Times New Roman" w:eastAsia="Cambria" w:hAnsi="Times New Roman" w:cs="Times New Roman"/>
          <w:sz w:val="18"/>
          <w:szCs w:val="18"/>
          <w:lang w:eastAsia="en-US"/>
        </w:rPr>
        <w:t>Tiekėjas ar subtiekėjas privalo pakeisti subtiekėją, jei paaiškėja, kad jis neatitinka jam pirkimo dokumentuose keliamų reikalavimų.</w:t>
      </w:r>
    </w:p>
    <w:p w14:paraId="6781BBB2" w14:textId="77777777" w:rsidR="00410D9C" w:rsidRPr="00410D9C" w:rsidRDefault="00410D9C" w:rsidP="00410D9C">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3.2.11.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Tiekėjo (ar subtiekėjų) specialista</w:t>
      </w:r>
      <w:r w:rsidRPr="00410D9C">
        <w:rPr>
          <w:rFonts w:ascii="Times New Roman" w:eastAsia="Cambria" w:hAnsi="Times New Roman" w:cs="Times New Roman"/>
          <w:sz w:val="18"/>
          <w:szCs w:val="18"/>
          <w:lang w:eastAsia="en-US"/>
        </w:rPr>
        <w:t>i,</w:t>
      </w:r>
      <w:r w:rsidRPr="00410D9C">
        <w:rPr>
          <w:rFonts w:ascii="Times New Roman" w:eastAsia="Cambria" w:hAnsi="Times New Roman" w:cs="Times New Roman"/>
          <w:sz w:val="18"/>
          <w:szCs w:val="18"/>
          <w:shd w:val="clear" w:color="auto" w:fill="FFFFFF"/>
          <w:lang w:eastAsia="en-US"/>
        </w:rPr>
        <w:t xml:space="preserve"> vykd</w:t>
      </w:r>
      <w:r w:rsidRPr="00410D9C">
        <w:rPr>
          <w:rFonts w:ascii="Times New Roman" w:eastAsia="Cambria" w:hAnsi="Times New Roman" w:cs="Times New Roman"/>
          <w:sz w:val="18"/>
          <w:szCs w:val="18"/>
          <w:lang w:eastAsia="en-US"/>
        </w:rPr>
        <w:t>antys</w:t>
      </w:r>
      <w:r w:rsidRPr="00410D9C">
        <w:rPr>
          <w:rFonts w:ascii="Times New Roman" w:eastAsia="Cambria" w:hAnsi="Times New Roman" w:cs="Times New Roman"/>
          <w:sz w:val="18"/>
          <w:szCs w:val="18"/>
          <w:shd w:val="clear" w:color="auto" w:fill="FFFFFF"/>
          <w:lang w:eastAsia="en-US"/>
        </w:rPr>
        <w:t xml:space="preserve"> Sutartį, gali būti keičiami šiais atvejais:</w:t>
      </w:r>
    </w:p>
    <w:p w14:paraId="770A78DF"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7CC01B7" w14:textId="77777777" w:rsidR="00410D9C" w:rsidRPr="00410D9C" w:rsidRDefault="00410D9C" w:rsidP="00410D9C">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3.2.11.2. Pirkėjo iniciatyva, jei Pirkėjas turi pagrįstų įtarimų, kad Tiekėjo Sutarties vykdymui paskirtas specialistas nekompetentingas vykdyti nustatytas pareigas;</w:t>
      </w:r>
    </w:p>
    <w:p w14:paraId="186AA951" w14:textId="77777777" w:rsidR="00410D9C" w:rsidRPr="00410D9C" w:rsidRDefault="00410D9C" w:rsidP="00410D9C">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3.2.11.3. </w:t>
      </w:r>
      <w:r w:rsidRPr="00410D9C">
        <w:rPr>
          <w:rFonts w:ascii="Times New Roman" w:eastAsia="Cambria" w:hAnsi="Times New Roman" w:cs="Times New Roman"/>
          <w:sz w:val="18"/>
          <w:szCs w:val="18"/>
          <w:lang w:eastAsia="en-US"/>
        </w:rPr>
        <w:t>Tiekėjas ar subtiekėjas privalo pakeisti specialistą, jei paaiškėja, kad jis neatitinka jam pirkimo dokumentuose keliamų reikalavimų.</w:t>
      </w:r>
    </w:p>
    <w:p w14:paraId="4EEE481D" w14:textId="77777777" w:rsidR="00410D9C" w:rsidRPr="00410D9C" w:rsidRDefault="00410D9C" w:rsidP="00410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color w:val="000000"/>
          <w:sz w:val="18"/>
          <w:szCs w:val="18"/>
          <w:shd w:val="clear" w:color="auto" w:fill="FFFFFF"/>
          <w:lang w:eastAsia="en-US"/>
        </w:rPr>
        <w:t xml:space="preserve">3.2.12. </w:t>
      </w:r>
      <w:r w:rsidRPr="00410D9C">
        <w:rPr>
          <w:rFonts w:ascii="Times New Roman" w:eastAsia="Cambria" w:hAnsi="Times New Roman" w:cs="Times New Roman"/>
          <w:kern w:val="2"/>
          <w:sz w:val="18"/>
          <w:szCs w:val="18"/>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10D9C">
        <w:rPr>
          <w:rFonts w:ascii="Times New Roman" w:eastAsia="Cambria" w:hAnsi="Times New Roman" w:cs="Times New Roman"/>
          <w:color w:val="000000"/>
          <w:sz w:val="18"/>
          <w:szCs w:val="18"/>
          <w:lang w:eastAsia="en-US"/>
        </w:rPr>
        <w:t>.</w:t>
      </w:r>
    </w:p>
    <w:p w14:paraId="26516983" w14:textId="77777777" w:rsidR="00410D9C" w:rsidRPr="00410D9C" w:rsidRDefault="00410D9C" w:rsidP="00410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 Tiekėjas privalo ne vėliau nei prieš 5 (penkias) darbo dienas iki numatomo subtiekėjo,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shd w:val="clear" w:color="auto" w:fill="FFFFFF"/>
          <w:lang w:eastAsia="en-US"/>
        </w:rPr>
        <w:t xml:space="preserve">ir (ar) specialisto </w:t>
      </w:r>
      <w:r w:rsidRPr="00410D9C">
        <w:rPr>
          <w:rFonts w:ascii="Times New Roman" w:eastAsia="Cambria" w:hAnsi="Times New Roman" w:cs="Times New Roman"/>
          <w:sz w:val="18"/>
          <w:szCs w:val="18"/>
          <w:shd w:val="clear" w:color="auto" w:fill="FFFFFF"/>
          <w:lang w:eastAsia="en-US"/>
        </w:rPr>
        <w:t>keitimo pateikti Pirkėjui šiuos dokumentus:</w:t>
      </w:r>
    </w:p>
    <w:p w14:paraId="1C498C6D"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4C9CF02A"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3.2.13.2. </w:t>
      </w:r>
      <w:r w:rsidRPr="00410D9C">
        <w:rPr>
          <w:rFonts w:ascii="Times New Roman" w:eastAsia="Cambria" w:hAnsi="Times New Roman" w:cs="Times New Roman"/>
          <w:sz w:val="18"/>
          <w:szCs w:val="18"/>
          <w:lang w:eastAsia="en-US"/>
        </w:rPr>
        <w:t xml:space="preserve">naujo subtiekėjo ir (ar) specialisto kvalifikaciją, atitiktį </w:t>
      </w:r>
      <w:r w:rsidRPr="00410D9C">
        <w:rPr>
          <w:rFonts w:ascii="Times New Roman" w:eastAsia="Cambria" w:hAnsi="Times New Roman" w:cs="Times New Roman"/>
          <w:kern w:val="2"/>
          <w:sz w:val="18"/>
          <w:szCs w:val="18"/>
          <w:lang w:eastAsia="en-US"/>
        </w:rPr>
        <w:t xml:space="preserve">Kokybiniams kriterijams (jei taikoma), </w:t>
      </w:r>
      <w:r w:rsidRPr="00410D9C">
        <w:rPr>
          <w:rFonts w:ascii="Times New Roman" w:eastAsia="Cambria" w:hAnsi="Times New Roman" w:cs="Times New Roman"/>
          <w:sz w:val="18"/>
          <w:szCs w:val="18"/>
          <w:shd w:val="clear" w:color="auto" w:fill="FFFFFF"/>
          <w:lang w:eastAsia="en-US"/>
        </w:rPr>
        <w:t xml:space="preserve">reikalaujamiems kokybės vadybos sistemos ir (arba) aplinkos apsaugos vadybos sistemos standartams (jei taikoma), </w:t>
      </w:r>
      <w:r w:rsidRPr="00410D9C">
        <w:rPr>
          <w:rFonts w:ascii="Times New Roman" w:eastAsia="Cambria" w:hAnsi="Times New Roman" w:cs="Times New Roman"/>
          <w:sz w:val="18"/>
          <w:szCs w:val="18"/>
          <w:lang w:eastAsia="en-US"/>
        </w:rPr>
        <w:t xml:space="preserve">pašalinimo pagrindų nebuvimą ir atitiktį </w:t>
      </w:r>
      <w:r w:rsidRPr="00410D9C">
        <w:rPr>
          <w:rFonts w:ascii="Times New Roman" w:eastAsia="Arial" w:hAnsi="Times New Roman" w:cs="Times New Roman"/>
          <w:sz w:val="18"/>
          <w:szCs w:val="18"/>
          <w:shd w:val="clear" w:color="auto" w:fill="FFFFFF"/>
          <w:lang w:eastAsia="en-US"/>
        </w:rPr>
        <w:t>nacionalinio saugumo interesams bei reikalavimams</w:t>
      </w:r>
      <w:r w:rsidRPr="00410D9C">
        <w:rPr>
          <w:rFonts w:ascii="Times New Roman" w:eastAsia="Cambria"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xml:space="preserve"> (jei taikoma) įrodančius dokumentus pagal Sutarties reikalavimus.</w:t>
      </w:r>
    </w:p>
    <w:p w14:paraId="3BB6486F" w14:textId="77777777" w:rsidR="00410D9C" w:rsidRPr="00410D9C" w:rsidRDefault="00410D9C" w:rsidP="00410D9C">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 xml:space="preserve">3.2.14. Pirkėjas, gavęs Tiekėjo prašymą su kitais Sutartyje nurodytais dokumentais, per 5 (penkias) darbo dienas įvertina keitimo galimybę ir raštu informuoja Tiekėją apie sutikimą pakeisti subtiekėją,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lang w:eastAsia="en-US"/>
        </w:rPr>
        <w:t xml:space="preserve"> ir (ar) specialistą. Pirkėjui sutikus, Šalys pasirašo Susitarimą, kuris laikomas neatsiejama Sutarties dalimi.</w:t>
      </w:r>
    </w:p>
    <w:p w14:paraId="5B05A79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shd w:val="clear" w:color="auto" w:fill="FFFFFF"/>
          <w:lang w:eastAsia="en-US"/>
        </w:rPr>
      </w:pPr>
    </w:p>
    <w:p w14:paraId="02FBEAF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Cambria" w:hAnsi="Times New Roman" w:cs="Times New Roman"/>
          <w:b/>
          <w:bCs/>
          <w:sz w:val="18"/>
          <w:szCs w:val="18"/>
          <w:lang w:eastAsia="en-US"/>
        </w:rPr>
      </w:pPr>
      <w:r w:rsidRPr="00410D9C">
        <w:rPr>
          <w:rFonts w:ascii="Times New Roman" w:eastAsia="Cambria" w:hAnsi="Times New Roman" w:cs="Times New Roman"/>
          <w:b/>
          <w:bCs/>
          <w:sz w:val="18"/>
          <w:szCs w:val="18"/>
          <w:lang w:eastAsia="en-US"/>
        </w:rPr>
        <w:t>3.3. Jungtinės veiklos partnerių keitimas</w:t>
      </w:r>
    </w:p>
    <w:p w14:paraId="15727AD3" w14:textId="77777777" w:rsidR="00410D9C" w:rsidRPr="00410D9C" w:rsidRDefault="00410D9C" w:rsidP="00410D9C">
      <w:pPr>
        <w:widowControl w:val="0"/>
        <w:pBdr>
          <w:top w:val="nil"/>
          <w:left w:val="nil"/>
          <w:bottom w:val="nil"/>
          <w:right w:val="nil"/>
          <w:between w:val="nil"/>
        </w:pBdr>
        <w:tabs>
          <w:tab w:val="left" w:pos="567"/>
        </w:tabs>
        <w:spacing w:after="0"/>
        <w:jc w:val="both"/>
        <w:rPr>
          <w:rFonts w:ascii="Times New Roman" w:eastAsia="Cambria" w:hAnsi="Times New Roman" w:cs="Times New Roman"/>
          <w:b/>
          <w:bCs/>
          <w:sz w:val="18"/>
          <w:szCs w:val="18"/>
          <w:lang w:eastAsia="en-US"/>
        </w:rPr>
      </w:pPr>
    </w:p>
    <w:p w14:paraId="63DEA9C0" w14:textId="77777777" w:rsidR="00410D9C" w:rsidRPr="00410D9C" w:rsidRDefault="00410D9C" w:rsidP="00410D9C">
      <w:pPr>
        <w:widowControl w:val="0"/>
        <w:pBdr>
          <w:top w:val="nil"/>
          <w:left w:val="nil"/>
          <w:bottom w:val="nil"/>
          <w:right w:val="nil"/>
          <w:between w:val="nil"/>
        </w:pBdr>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3.3.1. Tiekėjas, vykdantis Sutartį </w:t>
      </w:r>
      <w:r w:rsidRPr="00410D9C">
        <w:rPr>
          <w:rFonts w:ascii="Times New Roman" w:eastAsia="Cambria" w:hAnsi="Times New Roman" w:cs="Times New Roman"/>
          <w:sz w:val="18"/>
          <w:szCs w:val="18"/>
          <w:lang w:eastAsia="en-US"/>
        </w:rPr>
        <w:t xml:space="preserve">kaip tiekėjų grupė, veikianti </w:t>
      </w:r>
      <w:r w:rsidRPr="00410D9C">
        <w:rPr>
          <w:rFonts w:ascii="Times New Roman" w:eastAsia="Cambria" w:hAnsi="Times New Roman" w:cs="Times New Roman"/>
          <w:sz w:val="18"/>
          <w:szCs w:val="18"/>
          <w:shd w:val="clear" w:color="auto" w:fill="FFFFFF"/>
          <w:lang w:eastAsia="en-US"/>
        </w:rPr>
        <w:t>jungtinės veiklos</w:t>
      </w:r>
      <w:r w:rsidRPr="00410D9C">
        <w:rPr>
          <w:rFonts w:ascii="Times New Roman" w:eastAsia="Cambria" w:hAnsi="Times New Roman" w:cs="Times New Roman"/>
          <w:sz w:val="18"/>
          <w:szCs w:val="18"/>
          <w:lang w:eastAsia="en-US"/>
        </w:rPr>
        <w:t xml:space="preserve"> sutarties</w:t>
      </w:r>
      <w:r w:rsidRPr="00410D9C">
        <w:rPr>
          <w:rFonts w:ascii="Times New Roman" w:eastAsia="Cambria" w:hAnsi="Times New Roman" w:cs="Times New Roman"/>
          <w:sz w:val="18"/>
          <w:szCs w:val="18"/>
          <w:shd w:val="clear" w:color="auto" w:fill="FFFFFF"/>
          <w:lang w:eastAsia="en-US"/>
        </w:rPr>
        <w:t xml:space="preserve"> pagrindu, turi teisę atsisakyti jungtinės veiklos partnerio (toliau – Partneris), jei dėl objektyvių ir pagrįstų aplinkybių </w:t>
      </w:r>
      <w:r w:rsidRPr="00410D9C">
        <w:rPr>
          <w:rFonts w:ascii="Times New Roman" w:eastAsia="Cambria" w:hAnsi="Times New Roman" w:cs="Times New Roman"/>
          <w:sz w:val="18"/>
          <w:szCs w:val="18"/>
          <w:lang w:eastAsia="en-US"/>
        </w:rPr>
        <w:t>P</w:t>
      </w:r>
      <w:r w:rsidRPr="00410D9C">
        <w:rPr>
          <w:rFonts w:ascii="Times New Roman" w:eastAsia="Cambria" w:hAnsi="Times New Roman" w:cs="Times New Roman"/>
          <w:sz w:val="18"/>
          <w:szCs w:val="18"/>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2304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8245E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 Tiekėjas privalo ne vėliau nei prieš 10 (dešimt) darbo dienų iki numatomo Partnerio keitimo arba atsisakymo pateikti Pirkėjui šiuos dokumentus:</w:t>
      </w:r>
    </w:p>
    <w:p w14:paraId="42BFB3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lastRenderedPageBreak/>
        <w:t>3.3.3.1. argumentuotą rašytinį prašymą pakeisti Tiekėjo sudėtį ir įrodymus, pagrindžiančius bent vieną Partnerio atsisakymo ar keitimo aplinkybę, nurodytą Sutartyje;</w:t>
      </w:r>
    </w:p>
    <w:p w14:paraId="4F67BB6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8E6DB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3.3.3.3. pasiliekančiojo Partnerio ar naujai pasitelkiamo Partnerio kvalifikaciją patvirtinančius dokumentus ir, jei</w:t>
      </w:r>
      <w:r w:rsidRPr="00410D9C">
        <w:rPr>
          <w:rFonts w:ascii="Times New Roman" w:eastAsia="Times New Roman" w:hAnsi="Times New Roman" w:cs="Times New Roman"/>
          <w:sz w:val="18"/>
          <w:szCs w:val="18"/>
        </w:rPr>
        <w:t xml:space="preserve">gu taikytina, kokybės vadybos ir (arba) aplinkos apsaugos vadybos sistemos standartų reikalavimus įrodančius dokumentus. Visais atvejais </w:t>
      </w:r>
      <w:r w:rsidRPr="00410D9C">
        <w:rPr>
          <w:rFonts w:ascii="Times New Roman" w:eastAsia="Cambria" w:hAnsi="Times New Roman" w:cs="Times New Roman"/>
          <w:sz w:val="18"/>
          <w:szCs w:val="18"/>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10D9C">
        <w:rPr>
          <w:rFonts w:ascii="Times New Roman" w:eastAsia="Cambria" w:hAnsi="Times New Roman" w:cs="Times New Roman"/>
          <w:sz w:val="18"/>
          <w:szCs w:val="18"/>
          <w:lang w:eastAsia="en-US"/>
        </w:rPr>
        <w:t xml:space="preserve">nacionalinio saugumo interesams bei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shd w:val="clear" w:color="auto" w:fill="FFFFFF"/>
          <w:lang w:eastAsia="en-US"/>
        </w:rPr>
        <w:t xml:space="preserve"> (jei taikoma).</w:t>
      </w:r>
    </w:p>
    <w:p w14:paraId="4813B78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410D9C">
        <w:rPr>
          <w:rFonts w:ascii="Times New Roman" w:eastAsia="Cambria" w:hAnsi="Times New Roman" w:cs="Times New Roman"/>
          <w:sz w:val="18"/>
          <w:szCs w:val="18"/>
          <w:lang w:eastAsia="en-US"/>
        </w:rPr>
        <w:t xml:space="preserve">sutikimą </w:t>
      </w:r>
      <w:r w:rsidRPr="00410D9C">
        <w:rPr>
          <w:rFonts w:ascii="Times New Roman" w:eastAsia="Cambria" w:hAnsi="Times New Roman" w:cs="Times New Roman"/>
          <w:sz w:val="18"/>
          <w:szCs w:val="18"/>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74C32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156ECA5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3.4.</w:t>
      </w:r>
      <w:r w:rsidRPr="00410D9C">
        <w:rPr>
          <w:rFonts w:ascii="Times New Roman" w:eastAsia="Arial" w:hAnsi="Times New Roman" w:cs="Times New Roman"/>
          <w:b/>
          <w:sz w:val="18"/>
          <w:szCs w:val="18"/>
          <w:lang w:eastAsia="en-US"/>
        </w:rPr>
        <w:tab/>
        <w:t>Susitarimai dėl tiesioginio atsiskaitymo su subtiekėjais</w:t>
      </w:r>
    </w:p>
    <w:p w14:paraId="56544C8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B08E5B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Subtiekėjams pageidaujant, Pirkėjas su jais atsiskaitys tiesiogiai. Pirkėjas numato tiesioginio atsiskaitymo galimybę su Sutartyje nurodytais subtiekėjais tokiomis sąlygomis ir tvarka:</w:t>
      </w:r>
    </w:p>
    <w:p w14:paraId="1F61249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CC5E54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3.4.1.2.</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7EFAFED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3.4.1.3.</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10D9C">
        <w:rPr>
          <w:rFonts w:ascii="Times New Roman" w:eastAsia="Cambria" w:hAnsi="Times New Roman" w:cs="Times New Roman"/>
          <w:sz w:val="18"/>
          <w:szCs w:val="18"/>
          <w:shd w:val="clear" w:color="auto" w:fill="FFFFFF"/>
          <w:lang w:eastAsia="en-US"/>
        </w:rPr>
        <w:t>subtiekimo</w:t>
      </w:r>
      <w:proofErr w:type="spellEnd"/>
      <w:r w:rsidRPr="00410D9C">
        <w:rPr>
          <w:rFonts w:ascii="Times New Roman" w:eastAsia="Cambria" w:hAnsi="Times New Roman" w:cs="Times New Roman"/>
          <w:sz w:val="18"/>
          <w:szCs w:val="18"/>
          <w:shd w:val="clear" w:color="auto" w:fill="FFFFFF"/>
          <w:lang w:eastAsia="en-US"/>
        </w:rPr>
        <w:t xml:space="preserve"> sutartyje nustatytus reikalavimus;</w:t>
      </w:r>
    </w:p>
    <w:p w14:paraId="7E0F2A6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3.4.1.4.</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tiesioginio atsiskaitymo su subtiekėjais galimybė nekeičia Tiekėjo atsakomybės dėl Sutarties įvykdymo.</w:t>
      </w:r>
    </w:p>
    <w:p w14:paraId="26D9FF4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1423A64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4.</w:t>
      </w:r>
      <w:r w:rsidRPr="00410D9C">
        <w:rPr>
          <w:rFonts w:ascii="Times New Roman" w:eastAsia="Arial" w:hAnsi="Times New Roman" w:cs="Times New Roman"/>
          <w:b/>
          <w:caps/>
          <w:sz w:val="18"/>
          <w:szCs w:val="18"/>
          <w:lang w:eastAsia="en-US"/>
        </w:rPr>
        <w:tab/>
        <w:t>Šalių bendradarbiavimas</w:t>
      </w:r>
    </w:p>
    <w:p w14:paraId="36AFD1C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caps/>
          <w:smallCaps/>
          <w:sz w:val="18"/>
          <w:szCs w:val="18"/>
          <w:lang w:eastAsia="en-US"/>
        </w:rPr>
      </w:pPr>
    </w:p>
    <w:p w14:paraId="1210B30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4.1.</w:t>
      </w:r>
      <w:r w:rsidRPr="00410D9C">
        <w:rPr>
          <w:rFonts w:ascii="Times New Roman" w:eastAsia="Arial" w:hAnsi="Times New Roman" w:cs="Times New Roman"/>
          <w:b/>
          <w:sz w:val="18"/>
          <w:szCs w:val="18"/>
          <w:lang w:eastAsia="en-US"/>
        </w:rPr>
        <w:tab/>
        <w:t>Šalių bendradarbiavimo pareiga</w:t>
      </w:r>
    </w:p>
    <w:p w14:paraId="25B0588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793FFB3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4.1.1.</w:t>
      </w:r>
      <w:r w:rsidRPr="00410D9C">
        <w:rPr>
          <w:rFonts w:ascii="Times New Roman" w:eastAsia="Arial" w:hAnsi="Times New Roman" w:cs="Times New Roman"/>
          <w:sz w:val="18"/>
          <w:szCs w:val="18"/>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96641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4.1.2.</w:t>
      </w:r>
      <w:r w:rsidRPr="00410D9C">
        <w:rPr>
          <w:rFonts w:ascii="Times New Roman" w:eastAsia="Arial" w:hAnsi="Times New Roman" w:cs="Times New Roman"/>
          <w:sz w:val="18"/>
          <w:szCs w:val="18"/>
          <w:lang w:eastAsia="en-US"/>
        </w:rPr>
        <w:tab/>
        <w:t>Šalys įsipareigoja užtikrinti, kad viena kitai teiks dokumentus ir (ar) kitą informaciją, kurie yra būtini Šalių tinkamam įsipareigojimų įvykdymui pagal Sutartį.</w:t>
      </w:r>
    </w:p>
    <w:p w14:paraId="7289EBC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 xml:space="preserve">Jeigu Šalis susiduria su </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utarties vykdymo kliūtimi, ji turi nedelsdama, bet ne vėliau kaip per 5 (penkias) darbo dienas, įspėti kitą Šalį apie tokia</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 xml:space="preserve"> kliūtis</w:t>
      </w:r>
      <w:r w:rsidRPr="00410D9C">
        <w:rPr>
          <w:rFonts w:ascii="Times New Roman" w:eastAsia="Arial" w:hAnsi="Times New Roman" w:cs="Times New Roman"/>
          <w:sz w:val="18"/>
          <w:szCs w:val="18"/>
          <w:lang w:eastAsia="en-US"/>
        </w:rPr>
        <w:t xml:space="preserve"> ir imtis visų nuo jos priklausančių protingų priemonių toms kliūtims pašalinti.</w:t>
      </w:r>
    </w:p>
    <w:p w14:paraId="3026A74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Times New Roman" w:eastAsia="Arial" w:hAnsi="Times New Roman" w:cs="Times New Roman"/>
          <w:b/>
          <w:bCs/>
          <w:sz w:val="18"/>
          <w:szCs w:val="18"/>
          <w:lang w:eastAsia="en-US"/>
        </w:rPr>
      </w:pPr>
    </w:p>
    <w:p w14:paraId="55EB359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Kontaktiniai asmenys</w:t>
      </w:r>
    </w:p>
    <w:p w14:paraId="3B72C40F"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CD838C2"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0644F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4.2.2.</w:t>
      </w:r>
      <w:r w:rsidRPr="00410D9C">
        <w:rPr>
          <w:rFonts w:ascii="Times New Roman" w:eastAsia="Arial" w:hAnsi="Times New Roman" w:cs="Times New Roman"/>
          <w:sz w:val="18"/>
          <w:szCs w:val="18"/>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vardą, pavardę, el. paštą ir telefono numerį.</w:t>
      </w:r>
    </w:p>
    <w:p w14:paraId="619187EF"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w:t>
      </w:r>
      <w:r w:rsidRPr="00410D9C">
        <w:rPr>
          <w:rFonts w:ascii="Times New Roman" w:eastAsia="Arial" w:hAnsi="Times New Roman" w:cs="Times New Roman"/>
          <w:sz w:val="18"/>
          <w:szCs w:val="18"/>
          <w:lang w:eastAsia="en-US"/>
        </w:rPr>
        <w:lastRenderedPageBreak/>
        <w:t>funkcijas ir pranešti apie tai kitai Šaliai. Keičiant kontaktinių asmenų funkcijas atliekančius asmenis Susitarimas, vadovaujantis Bendrųjų sąlygų 20.5 punktu, nesudaromas.</w:t>
      </w:r>
    </w:p>
    <w:p w14:paraId="2718B67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7A1DAB01"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SUTARTIES VYKDYMO METU PATEIKIAMI dokumentai</w:t>
      </w:r>
    </w:p>
    <w:p w14:paraId="5F363E25" w14:textId="77777777" w:rsidR="00410D9C" w:rsidRPr="00410D9C" w:rsidRDefault="00410D9C" w:rsidP="00410D9C">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EFB0A27"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Tiekėjas turi parengti ir (ar) pateikti Pirkėjui Paslaugų rezultato naudojimo instrukcijas, jos turi būti aiškios ir detalios, kad Pirkėjas, vadovaudamasis jomis, galėtų tinkamai naudotis Paslaugų rezultatu.</w:t>
      </w:r>
    </w:p>
    <w:p w14:paraId="3FC145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5.2.</w:t>
      </w:r>
      <w:r w:rsidRPr="00410D9C">
        <w:rPr>
          <w:rFonts w:ascii="Times New Roman" w:eastAsia="Arial" w:hAnsi="Times New Roman" w:cs="Times New Roman"/>
          <w:sz w:val="18"/>
          <w:szCs w:val="18"/>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95DB5B"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5.3.</w:t>
      </w:r>
      <w:r w:rsidRPr="00410D9C">
        <w:rPr>
          <w:rFonts w:ascii="Times New Roman" w:eastAsia="Arial" w:hAnsi="Times New Roman" w:cs="Times New Roman"/>
          <w:sz w:val="18"/>
          <w:szCs w:val="18"/>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40D27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77B2F881"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6.</w:t>
      </w:r>
      <w:r w:rsidRPr="00410D9C">
        <w:rPr>
          <w:rFonts w:ascii="Times New Roman" w:eastAsia="Arial" w:hAnsi="Times New Roman" w:cs="Times New Roman"/>
          <w:b/>
          <w:caps/>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caps/>
          <w:sz w:val="18"/>
          <w:szCs w:val="18"/>
          <w:lang w:eastAsia="en-US"/>
        </w:rPr>
        <w:t xml:space="preserve"> </w:t>
      </w:r>
      <w:r w:rsidRPr="00410D9C">
        <w:rPr>
          <w:rFonts w:ascii="Times New Roman" w:eastAsia="Arial" w:hAnsi="Times New Roman" w:cs="Times New Roman"/>
          <w:b/>
          <w:bCs/>
          <w:sz w:val="18"/>
          <w:szCs w:val="18"/>
          <w:lang w:eastAsia="en-US"/>
        </w:rPr>
        <w:t>TEIKIMO</w:t>
      </w:r>
      <w:r w:rsidRPr="00410D9C">
        <w:rPr>
          <w:rFonts w:ascii="Times New Roman" w:eastAsia="Arial" w:hAnsi="Times New Roman" w:cs="Times New Roman"/>
          <w:b/>
          <w:caps/>
          <w:sz w:val="18"/>
          <w:szCs w:val="18"/>
          <w:lang w:eastAsia="en-US"/>
        </w:rPr>
        <w:t xml:space="preserve"> PABAIGA IR </w:t>
      </w:r>
      <w:r w:rsidRPr="00410D9C">
        <w:rPr>
          <w:rFonts w:ascii="Times New Roman" w:eastAsia="Arial" w:hAnsi="Times New Roman" w:cs="Times New Roman"/>
          <w:b/>
          <w:bCs/>
          <w:sz w:val="18"/>
          <w:szCs w:val="18"/>
          <w:lang w:eastAsia="en-US"/>
        </w:rPr>
        <w:t>PASLAUGŲ REZULTATO</w:t>
      </w:r>
      <w:r w:rsidRPr="00410D9C">
        <w:rPr>
          <w:rFonts w:ascii="Times New Roman" w:eastAsia="Arial" w:hAnsi="Times New Roman" w:cs="Times New Roman"/>
          <w:b/>
          <w:sz w:val="18"/>
          <w:szCs w:val="18"/>
          <w:lang w:eastAsia="en-US"/>
        </w:rPr>
        <w:t xml:space="preserve"> </w:t>
      </w:r>
      <w:r w:rsidRPr="00410D9C">
        <w:rPr>
          <w:rFonts w:ascii="Times New Roman" w:eastAsia="Arial" w:hAnsi="Times New Roman" w:cs="Times New Roman"/>
          <w:b/>
          <w:caps/>
          <w:sz w:val="18"/>
          <w:szCs w:val="18"/>
          <w:lang w:eastAsia="en-US"/>
        </w:rPr>
        <w:t>priėmimas</w:t>
      </w:r>
    </w:p>
    <w:p w14:paraId="27F4541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634BC21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6.1.</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xml:space="preserve"> teikimo pabaiga</w:t>
      </w:r>
    </w:p>
    <w:p w14:paraId="6C60BE5F"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5674253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w:t>
      </w:r>
      <w:r w:rsidRPr="00410D9C">
        <w:rPr>
          <w:rFonts w:ascii="Times New Roman" w:eastAsia="Arial" w:hAnsi="Times New Roman" w:cs="Times New Roman"/>
          <w:sz w:val="18"/>
          <w:szCs w:val="18"/>
          <w:lang w:eastAsia="en-US"/>
        </w:rPr>
        <w:tab/>
        <w:t>Paslaugų teikimas laikomas užbaigtu, kai yra įvykdytos visos šios sąlygos:</w:t>
      </w:r>
    </w:p>
    <w:p w14:paraId="40C3AB2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6.1.1.1.</w:t>
      </w:r>
      <w:r w:rsidRPr="00410D9C">
        <w:rPr>
          <w:rFonts w:ascii="Times New Roman" w:eastAsia="Arial" w:hAnsi="Times New Roman" w:cs="Times New Roman"/>
          <w:sz w:val="18"/>
          <w:szCs w:val="18"/>
          <w:lang w:eastAsia="en-US"/>
        </w:rPr>
        <w:tab/>
        <w:t xml:space="preserve">Tiekėjas suteikė visas Paslaugas pagal Sutarties ir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w:t>
      </w:r>
    </w:p>
    <w:p w14:paraId="2D8AF08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6.1.1.2.</w:t>
      </w:r>
      <w:r w:rsidRPr="00410D9C">
        <w:rPr>
          <w:rFonts w:ascii="Times New Roman" w:eastAsia="Arial" w:hAnsi="Times New Roman" w:cs="Times New Roman"/>
          <w:sz w:val="18"/>
          <w:szCs w:val="18"/>
          <w:lang w:eastAsia="en-US"/>
        </w:rPr>
        <w:tab/>
        <w:t>Tiekėjas perdavė Pirkėjui visą reikalingą dokumentaciją, įskaitant naudojimo instrukcijas, sertifikatus ir garantijas (jei to reikalaujama);</w:t>
      </w:r>
    </w:p>
    <w:p w14:paraId="46397B2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apmokė Pirkėjo personalą, kaip naudotis Paslaugų rezultatu (jeigu to reikalaujama);</w:t>
      </w:r>
    </w:p>
    <w:p w14:paraId="26373FE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309BFAA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įvykdė kitas sąlygas, numatytas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Sutartyje ir pasiūlyme, kurios turi būti įvykdytos tam, kad būtų laikoma, jog Paslaugų teikimas yra užbaigtas, ir pateikė Pirkėjui tai įrodančius dokumentus.</w:t>
      </w:r>
    </w:p>
    <w:p w14:paraId="6AEBC22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184BBD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6.2.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kurios yra vienkartinio pobūdžio, teikiamos periodiškai arba pagal Pirkėjo Užsakymą perdavimas–priėmimas</w:t>
      </w:r>
    </w:p>
    <w:p w14:paraId="0C28222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AB3A276"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privalo </w:t>
      </w:r>
      <w:r w:rsidRPr="00410D9C">
        <w:rPr>
          <w:rFonts w:ascii="Times New Roman" w:eastAsia="Times New Roman" w:hAnsi="Times New Roman" w:cs="Times New Roman"/>
          <w:sz w:val="18"/>
          <w:szCs w:val="18"/>
          <w:lang w:eastAsia="en-US"/>
        </w:rPr>
        <w:t>suteikti Paslaugas ir perduoti Paslaugų rezultatą (jei taikoma) Pirkėjui</w:t>
      </w:r>
      <w:r w:rsidRPr="00410D9C">
        <w:rPr>
          <w:rFonts w:ascii="Times New Roman" w:eastAsia="Arial" w:hAnsi="Times New Roman" w:cs="Times New Roman"/>
          <w:sz w:val="18"/>
          <w:szCs w:val="18"/>
          <w:lang w:eastAsia="en-US"/>
        </w:rPr>
        <w:t>, o Pirkėjas privalo kokybiškai suteiktas ir Sutarties bei įstatymų ir kitų teisės aktų reikalavimus atitinkančias Paslaugas priimti. Paslaugos turi būti suteiktos Specialiosiose sąlygose nurodytu būdu ir terminais.</w:t>
      </w:r>
    </w:p>
    <w:p w14:paraId="586C76B6"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13090B"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w:t>
      </w:r>
      <w:r w:rsidRPr="00410D9C">
        <w:rPr>
          <w:rFonts w:ascii="Times New Roman" w:eastAsia="Arial" w:hAnsi="Times New Roman" w:cs="Times New Roman"/>
          <w:sz w:val="18"/>
          <w:szCs w:val="18"/>
          <w:lang w:eastAsia="en-US"/>
        </w:rPr>
        <w:tab/>
        <w:t>Tiekėjui suteikus Paslaugas, Pirkėjas atlieka jų patikrinimą ir privalo:</w:t>
      </w:r>
    </w:p>
    <w:p w14:paraId="794EDE8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ne vėliau kaip per 5 (penkias) darbo dienas nuo faktinio Paslaugų suteikimo ir Paslaugų perdavimo–priėmimo akto pateikimo priimti Paslaugų rezultatą, pasirašydamas Paslaugų perdavimo–priėmimo aktą; arba</w:t>
      </w:r>
    </w:p>
    <w:p w14:paraId="61BC0B0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10D9C">
        <w:rPr>
          <w:rFonts w:ascii="Times New Roman" w:eastAsia="Arial" w:hAnsi="Times New Roman" w:cs="Times New Roman"/>
          <w:b/>
          <w:bCs/>
          <w:sz w:val="18"/>
          <w:szCs w:val="18"/>
          <w:lang w:eastAsia="en-US"/>
        </w:rPr>
        <w:t>toliau – Defektų aktas</w:t>
      </w:r>
      <w:r w:rsidRPr="00410D9C">
        <w:rPr>
          <w:rFonts w:ascii="Times New Roman" w:eastAsia="Arial" w:hAnsi="Times New Roman" w:cs="Times New Roman"/>
          <w:sz w:val="18"/>
          <w:szCs w:val="18"/>
          <w:lang w:eastAsia="en-US"/>
        </w:rPr>
        <w:t>); arba</w:t>
      </w:r>
    </w:p>
    <w:p w14:paraId="0600F77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atsisakyti priimti Paslaugų rezultatą ir įteikti (arba išsiųsti) Defektų aktą Tiekėjui dėl netinkamų Paslaugų ar jų dalies.</w:t>
      </w:r>
    </w:p>
    <w:p w14:paraId="6E22993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ir pateikė visus reikiamus dokumentus.</w:t>
      </w:r>
    </w:p>
    <w:p w14:paraId="405C14D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994C4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priėmė ir joms pretenzijų neturi.</w:t>
      </w:r>
    </w:p>
    <w:p w14:paraId="3F114D5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6.2.7.</w:t>
      </w:r>
      <w:r w:rsidRPr="00410D9C">
        <w:rPr>
          <w:rFonts w:ascii="Times New Roman" w:eastAsia="Times New Roman" w:hAnsi="Times New Roman" w:cs="Times New Roman"/>
          <w:sz w:val="18"/>
          <w:szCs w:val="18"/>
          <w:lang w:eastAsia="en-US"/>
        </w:rPr>
        <w:tab/>
        <w:t xml:space="preserve">Su Paslaugomis susijusių prekių </w:t>
      </w:r>
      <w:r w:rsidRPr="00410D9C">
        <w:rPr>
          <w:rFonts w:ascii="Times New Roman" w:eastAsia="Arial" w:hAnsi="Times New Roman" w:cs="Times New Roman"/>
          <w:sz w:val="18"/>
          <w:szCs w:val="18"/>
          <w:lang w:eastAsia="en-US"/>
        </w:rPr>
        <w:t>praradimo ar sugadinimo ar atsitiktinio žuvimo rizika Pirkėjui iš Tiekėjo pereina nuo faktinio tokių Paslaugų priėmimo momento.</w:t>
      </w:r>
    </w:p>
    <w:p w14:paraId="15D1BA63"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6.2.8.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turi teisę naudotis Paslaugų rezultatu (jei taikoma) tik po Paslaugų perdavimo–priėmimo akto pasirašymo.</w:t>
      </w:r>
    </w:p>
    <w:p w14:paraId="29E8140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754FC87"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2268926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6.3.</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kurios teikiamos etapais, perdavimas–priėmimas</w:t>
      </w:r>
    </w:p>
    <w:p w14:paraId="20C608B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bCs/>
          <w:sz w:val="18"/>
          <w:szCs w:val="18"/>
          <w:lang w:eastAsia="en-US"/>
        </w:rPr>
      </w:pPr>
    </w:p>
    <w:p w14:paraId="6849E36B" w14:textId="77777777" w:rsidR="00410D9C" w:rsidRPr="00410D9C" w:rsidRDefault="00410D9C" w:rsidP="00410D9C">
      <w:pPr>
        <w:spacing w:after="0"/>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5A678E1"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7836FE" w14:textId="77777777" w:rsidR="00410D9C" w:rsidRPr="00410D9C" w:rsidRDefault="00410D9C" w:rsidP="00410D9C">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6.3.3. Pirkėjas pasirašo kiekvieną Paslaugų perdavimo–priėmimo aktą su sąlyga, kad buvo priimti visi ankstesni etapai, jeigu Specialiosiose sąlygose nėra nurodyta kitaip.</w:t>
      </w:r>
    </w:p>
    <w:p w14:paraId="34E26D70" w14:textId="77777777" w:rsidR="00410D9C" w:rsidRPr="00410D9C" w:rsidRDefault="00410D9C" w:rsidP="00410D9C">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6.3.4. Suteikus visuose etapuose numatytas Paslaugas, t. y. baigus teikti Paslaugas, pasirašomas galutinis suteiktų Paslaugų perdavimo–priėmimo aktas.</w:t>
      </w:r>
    </w:p>
    <w:p w14:paraId="6D8D403F"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suteikus Paslaugas konkrečiame etape, Pirkėjas atlieka Paslaugų rezultato patikrinimą ir privalo:</w:t>
      </w:r>
    </w:p>
    <w:p w14:paraId="5EE6939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6.3.5.1. ne vėliau kaip per 5 (penkias) darbo dienas nuo faktinio Paslaugų etapo suteikimo ir Paslaugų perdavimo–priėmimo akto pateikimo priimti Paslaugų etapo rezultatą, pasirašydamas Paslaugų perdavimo–priėmimo aktą; arba</w:t>
      </w:r>
    </w:p>
    <w:p w14:paraId="4EB8040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10D9C">
        <w:rPr>
          <w:rFonts w:ascii="Times New Roman" w:eastAsia="Arial" w:hAnsi="Times New Roman" w:cs="Times New Roman"/>
          <w:b/>
          <w:bCs/>
          <w:sz w:val="18"/>
          <w:szCs w:val="18"/>
          <w:lang w:eastAsia="en-US"/>
        </w:rPr>
        <w:t>Defektų aktas</w:t>
      </w:r>
      <w:r w:rsidRPr="00410D9C">
        <w:rPr>
          <w:rFonts w:ascii="Times New Roman" w:eastAsia="Arial" w:hAnsi="Times New Roman" w:cs="Times New Roman"/>
          <w:sz w:val="18"/>
          <w:szCs w:val="18"/>
          <w:lang w:eastAsia="en-US"/>
        </w:rPr>
        <w:t>); arba</w:t>
      </w:r>
    </w:p>
    <w:p w14:paraId="048079E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6.3.5.3. atsisakyti priimti Paslaugų etapo rezultatą ir įteikti (arba išsiųsti) Defektų aktą Tiekėjui dėl netinkamai suteiktų šio etapo Paslaugų.</w:t>
      </w:r>
    </w:p>
    <w:p w14:paraId="4FD0A30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konkrečiame etape ir pateikė visus reikiamus dokumentus (jei taikoma).</w:t>
      </w:r>
    </w:p>
    <w:p w14:paraId="120BFC4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6.3.7.</w:t>
      </w:r>
      <w:r w:rsidRPr="00410D9C">
        <w:rPr>
          <w:rFonts w:ascii="Times New Roman" w:eastAsia="Arial" w:hAnsi="Times New Roman" w:cs="Times New Roman"/>
          <w:sz w:val="18"/>
          <w:szCs w:val="18"/>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DAA98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konkrečiame etape priėmė ir joms pretenzijų neturi.</w:t>
      </w:r>
    </w:p>
    <w:p w14:paraId="0FA689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6.3.9.</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Pirkėjas turi teisę naudotis Paslaugų, teikiamų etapais, rezultatu tik po galutinio Paslaugų perdavimo–priėmimo akto pasirašymo, </w:t>
      </w:r>
      <w:r w:rsidRPr="00410D9C">
        <w:rPr>
          <w:rFonts w:ascii="Times New Roman" w:eastAsia="Times New Roman" w:hAnsi="Times New Roman" w:cs="Times New Roman"/>
          <w:sz w:val="18"/>
          <w:szCs w:val="18"/>
          <w:lang w:eastAsia="en-US"/>
        </w:rPr>
        <w:t>jeigu kitaip nenumatyta Specialiosiose sąlygose.</w:t>
      </w:r>
    </w:p>
    <w:p w14:paraId="02F769C0" w14:textId="77777777" w:rsidR="00410D9C" w:rsidRPr="00410D9C" w:rsidRDefault="00410D9C" w:rsidP="00410D9C">
      <w:pPr>
        <w:keepNext/>
        <w:keepLines/>
        <w:tabs>
          <w:tab w:val="left" w:pos="567"/>
          <w:tab w:val="left" w:pos="851"/>
          <w:tab w:val="left" w:pos="992"/>
          <w:tab w:val="left" w:pos="1134"/>
        </w:tabs>
        <w:spacing w:after="0"/>
        <w:jc w:val="both"/>
        <w:rPr>
          <w:rFonts w:ascii="Times New Roman" w:eastAsia="Arial" w:hAnsi="Times New Roman" w:cs="Times New Roman"/>
          <w:bCs/>
          <w:sz w:val="18"/>
          <w:szCs w:val="18"/>
          <w:lang w:eastAsia="en-US"/>
        </w:rPr>
      </w:pPr>
      <w:r w:rsidRPr="00410D9C">
        <w:rPr>
          <w:rFonts w:ascii="Times New Roman" w:eastAsia="Arial" w:hAnsi="Times New Roman" w:cs="Times New Roman"/>
          <w:sz w:val="18"/>
          <w:szCs w:val="18"/>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68A08C77"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239A76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28D7A95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Tiekėjo garantiniai įsipareigojimai</w:t>
      </w:r>
    </w:p>
    <w:p w14:paraId="7487DB0C"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1AEB4BE7"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Garantiniai terminai (jei taikoma)</w:t>
      </w:r>
    </w:p>
    <w:p w14:paraId="4FCBB02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ind w:left="360"/>
        <w:outlineLvl w:val="1"/>
        <w:rPr>
          <w:rFonts w:ascii="Times New Roman" w:eastAsia="Arial" w:hAnsi="Times New Roman" w:cs="Times New Roman"/>
          <w:b/>
          <w:sz w:val="18"/>
          <w:szCs w:val="18"/>
          <w:lang w:eastAsia="en-US"/>
        </w:rPr>
      </w:pPr>
    </w:p>
    <w:p w14:paraId="54320D87"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3DDED1"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7.1.2.</w:t>
      </w:r>
      <w:r w:rsidRPr="00410D9C">
        <w:rPr>
          <w:rFonts w:ascii="Times New Roman" w:eastAsia="Arial" w:hAnsi="Times New Roman" w:cs="Times New Roman"/>
          <w:sz w:val="18"/>
          <w:szCs w:val="18"/>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99CB8C"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7.1.3.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22889C"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6DDF9ED6"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Pretenzijos dėl Paslaugų trūkumų</w:t>
      </w:r>
    </w:p>
    <w:p w14:paraId="36DD7399"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8A8982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6E2461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7.2.2.</w:t>
      </w:r>
      <w:r w:rsidRPr="00410D9C">
        <w:rPr>
          <w:rFonts w:ascii="Times New Roman" w:eastAsia="Arial" w:hAnsi="Times New Roman" w:cs="Times New Roman"/>
          <w:sz w:val="18"/>
          <w:szCs w:val="18"/>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1A7E175"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 Jei Tiekėjas nepripažįsta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811E12"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7.2.3.1.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atitinka Sutartyje ir įstatymuose bei kituose teisės aktuose nurodytus reikalavimus – Pirkėjas;</w:t>
      </w:r>
    </w:p>
    <w:p w14:paraId="646B66D6"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7.2.3.2.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neatitinka Sutartyje ir įstatymuose bei kituose teisės aktuose nurodytų reikalavimų – Tiekėjas.</w:t>
      </w:r>
    </w:p>
    <w:p w14:paraId="075518D5"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7.2.4. Ekspertizės išvados Šalims yra privalomos.</w:t>
      </w:r>
    </w:p>
    <w:p w14:paraId="66A644DF"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3AD0046" w14:textId="77777777" w:rsidR="00410D9C" w:rsidRPr="00410D9C" w:rsidRDefault="00410D9C" w:rsidP="00410D9C">
      <w:pP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EF0281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7.3.</w:t>
      </w:r>
      <w:r w:rsidRPr="00410D9C">
        <w:rPr>
          <w:rFonts w:ascii="Times New Roman" w:eastAsia="Arial" w:hAnsi="Times New Roman" w:cs="Times New Roman"/>
          <w:b/>
          <w:bCs/>
          <w:sz w:val="18"/>
          <w:szCs w:val="18"/>
          <w:lang w:eastAsia="en-US"/>
        </w:rPr>
        <w:tab/>
        <w:t xml:space="preserve">Paslaugų </w:t>
      </w:r>
      <w:r w:rsidRPr="00410D9C">
        <w:rPr>
          <w:rFonts w:ascii="Times New Roman" w:eastAsia="Arial" w:hAnsi="Times New Roman" w:cs="Times New Roman"/>
          <w:b/>
          <w:sz w:val="18"/>
          <w:szCs w:val="18"/>
          <w:lang w:eastAsia="en-US"/>
        </w:rPr>
        <w:t>trūkumų šalinimas</w:t>
      </w:r>
    </w:p>
    <w:p w14:paraId="0E3DD53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5296BE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privalo nemokamai pašalinti Paslaugų rezultato trūkumus. Jeigu nustatomi s</w:t>
      </w:r>
      <w:r w:rsidRPr="00410D9C">
        <w:rPr>
          <w:rFonts w:ascii="Times New Roman" w:eastAsia="Times New Roman" w:hAnsi="Times New Roman" w:cs="Times New Roman"/>
          <w:sz w:val="18"/>
          <w:szCs w:val="18"/>
          <w:lang w:eastAsia="en-US"/>
        </w:rPr>
        <w:t xml:space="preserve">u Paslaugomis susijusių prekių trūkumai, Tiekėjas privalo </w:t>
      </w:r>
      <w:r w:rsidRPr="00410D9C">
        <w:rPr>
          <w:rFonts w:ascii="Times New Roman" w:eastAsia="Arial" w:hAnsi="Times New Roman" w:cs="Times New Roman"/>
          <w:sz w:val="18"/>
          <w:szCs w:val="18"/>
          <w:lang w:eastAsia="en-US"/>
        </w:rPr>
        <w:t xml:space="preserve">pašalinti </w:t>
      </w:r>
      <w:r w:rsidRPr="00410D9C">
        <w:rPr>
          <w:rFonts w:ascii="Times New Roman" w:eastAsia="Times New Roman" w:hAnsi="Times New Roman" w:cs="Times New Roman"/>
          <w:sz w:val="18"/>
          <w:szCs w:val="18"/>
          <w:lang w:eastAsia="en-US"/>
        </w:rPr>
        <w:t>jų</w:t>
      </w:r>
      <w:r w:rsidRPr="00410D9C">
        <w:rPr>
          <w:rFonts w:ascii="Times New Roman" w:eastAsia="Arial" w:hAnsi="Times New Roman" w:cs="Times New Roman"/>
          <w:sz w:val="18"/>
          <w:szCs w:val="18"/>
          <w:lang w:eastAsia="en-US"/>
        </w:rPr>
        <w:t xml:space="preserve"> trūkumus, sutaisydamas prekes ar jų dalį arba pakeisdamas prekę nauja preke ar jos dalimi.</w:t>
      </w:r>
    </w:p>
    <w:p w14:paraId="511E783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7.3.2.</w:t>
      </w:r>
      <w:r w:rsidRPr="00410D9C">
        <w:rPr>
          <w:rFonts w:ascii="Times New Roman" w:eastAsia="Arial" w:hAnsi="Times New Roman" w:cs="Times New Roman"/>
          <w:sz w:val="18"/>
          <w:szCs w:val="18"/>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8F64EB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Sutaisytoje su Paslaugų teikimu susijusių prekių dalyje pakartotinai nustačius prekių trūkumų, Tiekėjas privalo pakeisti prekes naujomis kokybiškomis prekėmis, nebent Pirkėjas raštu sutiktų prekes dar kartą taisyti.</w:t>
      </w:r>
    </w:p>
    <w:p w14:paraId="3C36849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88907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7.3.5.</w:t>
      </w:r>
      <w:r w:rsidRPr="00410D9C">
        <w:rPr>
          <w:rFonts w:ascii="Times New Roman" w:eastAsia="Arial" w:hAnsi="Times New Roman" w:cs="Times New Roman"/>
          <w:sz w:val="18"/>
          <w:szCs w:val="18"/>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C1AB3E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7.3.6.</w:t>
      </w:r>
      <w:r w:rsidRPr="00410D9C">
        <w:rPr>
          <w:rFonts w:ascii="Times New Roman" w:eastAsia="Arial" w:hAnsi="Times New Roman" w:cs="Times New Roman"/>
          <w:sz w:val="18"/>
          <w:szCs w:val="18"/>
          <w:lang w:eastAsia="en-US"/>
        </w:rPr>
        <w:tab/>
        <w:t>Tiekėjas, pašalinęs visus Paslaugų trūkumus, privalo apie tai informuoti Pirkėją.</w:t>
      </w:r>
    </w:p>
    <w:p w14:paraId="477508E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FE43BA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21D20B9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Pirkėjo teisės, Tiekėjui nepašalinus Paslaugų trūkumų</w:t>
      </w:r>
    </w:p>
    <w:p w14:paraId="1212FB5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D420D6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w:t>
      </w:r>
      <w:r w:rsidRPr="00410D9C">
        <w:rPr>
          <w:rFonts w:ascii="Times New Roman" w:eastAsia="Arial" w:hAnsi="Times New Roman" w:cs="Times New Roman"/>
          <w:sz w:val="18"/>
          <w:szCs w:val="18"/>
          <w:lang w:eastAsia="en-US"/>
        </w:rPr>
        <w:tab/>
        <w:t>Jeigu Tiekėjas atsisako pašalinti arba nepašalina Paslaugų trūkumų per Pirkėjo nustatytus protingus terminus, Pirkėjas turi teisę:</w:t>
      </w:r>
    </w:p>
    <w:p w14:paraId="6A081FF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7.4.1.1.</w:t>
      </w:r>
      <w:r w:rsidRPr="00410D9C">
        <w:rPr>
          <w:rFonts w:ascii="Times New Roman" w:eastAsia="Arial" w:hAnsi="Times New Roman" w:cs="Times New Roman"/>
          <w:sz w:val="18"/>
          <w:szCs w:val="18"/>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4BF764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18"/>
          <w:szCs w:val="18"/>
          <w:lang w:eastAsia="en-US"/>
        </w:rPr>
      </w:pPr>
      <w:r w:rsidRPr="00410D9C">
        <w:rPr>
          <w:rFonts w:ascii="Times New Roman" w:eastAsia="Arial" w:hAnsi="Times New Roman" w:cs="Times New Roman"/>
          <w:sz w:val="18"/>
          <w:szCs w:val="18"/>
          <w:lang w:eastAsia="en-US"/>
        </w:rPr>
        <w:t>7.4.1.2.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029BEC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7.4.1.3.atsisakyti Paslaugų ir nemokėti už tokias Paslaugas ar reikalauti grąžinti už Paslaugas sumokėtą sumą bei nutraukti Sutartį.</w:t>
      </w:r>
    </w:p>
    <w:p w14:paraId="6C881C6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B7566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7.4.3.</w:t>
      </w:r>
      <w:r w:rsidRPr="00410D9C">
        <w:rPr>
          <w:rFonts w:ascii="Times New Roman" w:eastAsia="Arial" w:hAnsi="Times New Roman" w:cs="Times New Roman"/>
          <w:sz w:val="18"/>
          <w:szCs w:val="18"/>
          <w:lang w:eastAsia="en-US"/>
        </w:rPr>
        <w:tab/>
        <w:t>Tiekėjas privalo patenkinti Pirkėjo pagal Bendrųjų sąlygų 7.4.4 papunktį pareikštą piniginį reikalavimą per 30 (trisdešimt) dienų arba per ilgesnį Pirkėjo reikalavime nurodytą protingą terminą.</w:t>
      </w:r>
    </w:p>
    <w:p w14:paraId="607B120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Už vėlavimą pašalinti Paslaugų trūkumus Pirkėjas privalo reikalauti Tiekėjo sumokėti Specialiosiose sąlygose nustatyto dydžio netesybas.</w:t>
      </w:r>
    </w:p>
    <w:p w14:paraId="6C6F512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588873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PASLAUGŲ SUTEIKIMO TERMINAI</w:t>
      </w:r>
    </w:p>
    <w:p w14:paraId="61B7A77C"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5DA138D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8.1.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terminai ir teikimo grafikas</w:t>
      </w:r>
    </w:p>
    <w:p w14:paraId="0D0E15BB"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0644BF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8.1.1.</w:t>
      </w:r>
      <w:r w:rsidRPr="00410D9C">
        <w:rPr>
          <w:rFonts w:ascii="Times New Roman" w:eastAsia="Arial" w:hAnsi="Times New Roman" w:cs="Times New Roman"/>
          <w:sz w:val="18"/>
          <w:szCs w:val="18"/>
          <w:lang w:eastAsia="en-US"/>
        </w:rPr>
        <w:tab/>
        <w:t>Tiekėjas privalo suteikti Paslaugas laikydamasis terminų, nurodytų Specialiosiose sąlygose.</w:t>
      </w:r>
    </w:p>
    <w:p w14:paraId="52C278C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8.1.2.</w:t>
      </w:r>
      <w:r w:rsidRPr="00410D9C">
        <w:rPr>
          <w:rFonts w:ascii="Times New Roman" w:eastAsia="Arial" w:hAnsi="Times New Roman" w:cs="Times New Roman"/>
          <w:sz w:val="18"/>
          <w:szCs w:val="18"/>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10D9C">
        <w:rPr>
          <w:rFonts w:ascii="Times New Roman" w:eastAsia="Arial" w:hAnsi="Times New Roman" w:cs="Times New Roman"/>
          <w:b/>
          <w:bCs/>
          <w:sz w:val="18"/>
          <w:szCs w:val="18"/>
          <w:lang w:eastAsia="en-US"/>
        </w:rPr>
        <w:t>Grafikas</w:t>
      </w:r>
      <w:r w:rsidRPr="00410D9C">
        <w:rPr>
          <w:rFonts w:ascii="Times New Roman" w:eastAsia="Arial" w:hAnsi="Times New Roman" w:cs="Times New Roman"/>
          <w:sz w:val="18"/>
          <w:szCs w:val="18"/>
          <w:lang w:eastAsia="en-US"/>
        </w:rPr>
        <w:t>).</w:t>
      </w:r>
    </w:p>
    <w:p w14:paraId="09A0397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 aktualu, Grafike turi būti pažymėta, kurios Paslaugos gali būti teikiamos lygiagrečiai, o kurios gali būti teikiamos tik numatytu eiliškumu.</w:t>
      </w:r>
    </w:p>
    <w:p w14:paraId="62CA706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B466919"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 xml:space="preserve">Netesybos už </w:t>
      </w:r>
      <w:r w:rsidRPr="00410D9C">
        <w:rPr>
          <w:rFonts w:ascii="Times New Roman" w:eastAsia="Arial" w:hAnsi="Times New Roman" w:cs="Times New Roman"/>
          <w:b/>
          <w:bCs/>
          <w:sz w:val="18"/>
          <w:szCs w:val="18"/>
          <w:lang w:eastAsia="en-US"/>
        </w:rPr>
        <w:t>Paslaugų teikimo</w:t>
      </w:r>
      <w:r w:rsidRPr="00410D9C">
        <w:rPr>
          <w:rFonts w:ascii="Times New Roman" w:eastAsia="Arial" w:hAnsi="Times New Roman" w:cs="Times New Roman"/>
          <w:b/>
          <w:sz w:val="18"/>
          <w:szCs w:val="18"/>
          <w:lang w:eastAsia="en-US"/>
        </w:rPr>
        <w:t xml:space="preserve"> vėlavimą</w:t>
      </w:r>
    </w:p>
    <w:p w14:paraId="273AA379" w14:textId="77777777" w:rsidR="00410D9C" w:rsidRPr="00410D9C" w:rsidRDefault="00410D9C" w:rsidP="00410D9C">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0F9E2610" w14:textId="77777777" w:rsidR="00410D9C" w:rsidRPr="00410D9C" w:rsidRDefault="00410D9C" w:rsidP="00410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8.2.1.</w:t>
      </w:r>
      <w:r w:rsidRPr="00410D9C">
        <w:rPr>
          <w:rFonts w:ascii="Times New Roman" w:eastAsia="Arial" w:hAnsi="Times New Roman" w:cs="Times New Roman"/>
          <w:sz w:val="18"/>
          <w:szCs w:val="18"/>
          <w:lang w:eastAsia="en-US"/>
        </w:rPr>
        <w:tab/>
        <w:t>Jeigu Tiekėjas praleidžia Paslaugų teikimo terminus, nustatytus Specialiosiose sąlygose, Tiekėjui iki Paslaugų suteikimo dienos taikomos Specialiosiose sąlygose nurodyto dydžio netesybos.</w:t>
      </w:r>
    </w:p>
    <w:p w14:paraId="4126E3C4" w14:textId="77777777" w:rsidR="00410D9C" w:rsidRPr="00410D9C" w:rsidRDefault="00410D9C" w:rsidP="00410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8.2.2.</w:t>
      </w:r>
      <w:r w:rsidRPr="00410D9C">
        <w:rPr>
          <w:rFonts w:ascii="Times New Roman" w:eastAsia="Arial" w:hAnsi="Times New Roman" w:cs="Times New Roman"/>
          <w:sz w:val="18"/>
          <w:szCs w:val="18"/>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BFCB9A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8.2.3. Jei Tiekėjui pagal šią Sutartį yra priskaičiuotos netesybos, Pirkėjo už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6A571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F9CD683"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Prievolių pagal Sutartį įvykdymo užtikrinimo būdai</w:t>
      </w:r>
    </w:p>
    <w:p w14:paraId="3EDE5DD8"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73C303D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77C0F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C32F72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įvykdymo užtikrinimas (JEI TAIKOMA)</w:t>
      </w:r>
    </w:p>
    <w:p w14:paraId="2A41A10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32CBC3B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10.1. Šio skyriaus nuostatos taikomos tuomet, jei Specialiosiose sąlygose numatyta, kad tinkamam Sutarties įvykdymui užtikrinti Tiekėjas turi pateikti </w:t>
      </w:r>
      <w:r w:rsidRPr="00410D9C">
        <w:rPr>
          <w:rFonts w:ascii="Times New Roman" w:eastAsia="Cambria" w:hAnsi="Times New Roman" w:cs="Times New Roman"/>
          <w:sz w:val="18"/>
          <w:szCs w:val="18"/>
          <w:shd w:val="clear" w:color="auto" w:fill="FFFFFF"/>
          <w:lang w:eastAsia="en-US"/>
        </w:rPr>
        <w:t xml:space="preserve">pirmo pareikalavimo </w:t>
      </w:r>
      <w:r w:rsidRPr="00410D9C">
        <w:rPr>
          <w:rFonts w:ascii="Times New Roman" w:eastAsia="Arial" w:hAnsi="Times New Roman" w:cs="Times New Roman"/>
          <w:sz w:val="18"/>
          <w:szCs w:val="18"/>
          <w:shd w:val="clear" w:color="auto" w:fill="FFFFFF"/>
          <w:lang w:eastAsia="en-US"/>
        </w:rPr>
        <w:t>banko garantiją arba draudimo bendrovės laidavimo draudimo raštą arba kitą Specialiosiose sąlygose nurodytą sutartinių įsipareigojimų įvykdymo užtikrinimą.</w:t>
      </w:r>
    </w:p>
    <w:p w14:paraId="4E2111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5BADE36" w14:textId="77777777" w:rsidR="00410D9C" w:rsidRPr="00410D9C" w:rsidRDefault="00410D9C" w:rsidP="00410D9C">
      <w:pPr>
        <w:tabs>
          <w:tab w:val="left" w:pos="567"/>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410D9C">
        <w:rPr>
          <w:rFonts w:ascii="Times New Roman" w:eastAsia="Cambria" w:hAnsi="Times New Roman" w:cs="Times New Roman"/>
          <w:sz w:val="18"/>
          <w:szCs w:val="18"/>
          <w:lang w:eastAsia="en-US"/>
        </w:rPr>
        <w:t>kartu su draudimo bendrovės laidavimo draudimo raštu turi būti pateiktas ir pasirašytas draudimo liudijimas (polisas) bei dokumentas, įrodantis, kad draudimo įmoka už išduotą laidavimo draudimo raštą yra sumokėta</w:t>
      </w:r>
      <w:r w:rsidRPr="00410D9C">
        <w:rPr>
          <w:rFonts w:ascii="Times New Roman" w:eastAsia="Cambria" w:hAnsi="Times New Roman" w:cs="Times New Roman"/>
          <w:sz w:val="18"/>
          <w:szCs w:val="18"/>
          <w:shd w:val="clear" w:color="auto" w:fill="FFFFFF"/>
          <w:lang w:eastAsia="en-US"/>
        </w:rPr>
        <w:t xml:space="preserve">), atitinkantį Bendrųjų sąlygų 10 skyriuje nurodytas sąlygas, per Specialiosiose sąlygose nustatytą terminą (toliau – </w:t>
      </w:r>
      <w:r w:rsidRPr="00410D9C">
        <w:rPr>
          <w:rFonts w:ascii="Times New Roman" w:eastAsia="Cambria" w:hAnsi="Times New Roman" w:cs="Times New Roman"/>
          <w:b/>
          <w:bCs/>
          <w:sz w:val="18"/>
          <w:szCs w:val="18"/>
          <w:shd w:val="clear" w:color="auto" w:fill="FFFFFF"/>
          <w:lang w:eastAsia="en-US"/>
        </w:rPr>
        <w:t>Sutarties įvykdymo užtikrinimas</w:t>
      </w:r>
      <w:r w:rsidRPr="00410D9C">
        <w:rPr>
          <w:rFonts w:ascii="Times New Roman" w:eastAsia="Cambria" w:hAnsi="Times New Roman" w:cs="Times New Roman"/>
          <w:sz w:val="18"/>
          <w:szCs w:val="18"/>
          <w:shd w:val="clear" w:color="auto" w:fill="FFFFFF"/>
          <w:lang w:eastAsia="en-US"/>
        </w:rPr>
        <w:t>).</w:t>
      </w:r>
    </w:p>
    <w:p w14:paraId="4CEBA14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96C43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F3086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96A37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C093D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10.7. Sutarties įvykdymo užtikrinimas turi įsigalioti ne vėliau negu jo pateikimo Pirkėjui dieną.</w:t>
      </w:r>
    </w:p>
    <w:p w14:paraId="498B551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10.8. Sutarties įvykdymo užtikrinimo suma turi būti nurodoma ir išmokama eurais.</w:t>
      </w:r>
    </w:p>
    <w:p w14:paraId="014B36E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10.9. Sutarties įvykdymo užtikrinimas turi būti surašytas lietuvių arba kita kalba (esant Pirkėjo prašymui, turi būti pateiktas vertimas į lietuvių kalbą).</w:t>
      </w:r>
    </w:p>
    <w:p w14:paraId="3D8631E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10.10. Sutarties įvykdymo užtikrinime nurodytas jo galiojimo terminas turi būti ne trumpesnis nei nurodytas Specialiosiose sąlygose.</w:t>
      </w:r>
    </w:p>
    <w:p w14:paraId="6036548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556E8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10.12. Jeigu Sutartyje nustatytomis sąlygomis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suteikimo terminas yra pratęsiamas arba nukeliamas dėl Sutarties sustabdymo, arba suteikti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arba 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7ED0D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B1EBC18" w14:textId="77777777" w:rsidR="00410D9C" w:rsidRPr="00410D9C" w:rsidRDefault="00410D9C" w:rsidP="00410D9C">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522C57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DB9B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 Pirkėjas gali pasinaudoti Sutarties įvykdymo užtikrinimu, esant bet kuriai iš žemiau nurodytų aplinkybių:</w:t>
      </w:r>
    </w:p>
    <w:p w14:paraId="3DCACC1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10.16.1. Tiekėjas neįvykdė, nevykdo arba netinkamai vykdo savo įsipareigojimus pagal Sutartį;</w:t>
      </w:r>
    </w:p>
    <w:p w14:paraId="28047F0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10.16.2. Tiekėjas per protingai nustatytą laikotarpį neįvykdo Pirkėjo nurodymo ištaisyti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w:t>
      </w:r>
    </w:p>
    <w:p w14:paraId="4F8AD06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B696EC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10.16.4. Tiekėjas be pateisinamos priežasties (ne Sutartyje nustatytais atvejais) vienašališkai nutraukia Sutartį.</w:t>
      </w:r>
    </w:p>
    <w:p w14:paraId="36CBE26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46BA1510"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11.</w:t>
      </w:r>
      <w:r w:rsidRPr="00410D9C">
        <w:rPr>
          <w:rFonts w:ascii="Times New Roman" w:eastAsia="Cambria" w:hAnsi="Times New Roman" w:cs="Times New Roman"/>
          <w:b/>
          <w:bCs/>
          <w:caps/>
          <w:sz w:val="18"/>
          <w:szCs w:val="18"/>
          <w:lang w:eastAsia="en-US"/>
          <w14:numSpacing w14:val="tabular"/>
        </w:rPr>
        <w:tab/>
        <w:t>SUTARTIES KAINA IR JOS PERSKAIČIAVIMAS</w:t>
      </w:r>
    </w:p>
    <w:p w14:paraId="6BC6D9C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469CC43D"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7212D3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 Pradinės sutarties vertė yra nurodyta Specialiosiose sąlygose.</w:t>
      </w:r>
    </w:p>
    <w:p w14:paraId="1ED003F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D3455D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11.4. Sutarties kainos peržiūra atliekama Specialiosiose sąlygose nustatyta tvarka.</w:t>
      </w:r>
    </w:p>
    <w:p w14:paraId="4BCF289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5564915"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lastRenderedPageBreak/>
        <w:t>12.</w:t>
      </w:r>
      <w:r w:rsidRPr="00410D9C">
        <w:rPr>
          <w:rFonts w:ascii="Times New Roman" w:eastAsia="Cambria" w:hAnsi="Times New Roman" w:cs="Times New Roman"/>
          <w:b/>
          <w:bCs/>
          <w:caps/>
          <w:sz w:val="18"/>
          <w:szCs w:val="18"/>
          <w:lang w:eastAsia="en-US"/>
          <w14:numSpacing w14:val="tabular"/>
        </w:rPr>
        <w:tab/>
        <w:t>ATSISKAITYMO TVARKA</w:t>
      </w:r>
    </w:p>
    <w:p w14:paraId="3A3E84FE"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p>
    <w:p w14:paraId="0B80E05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12.1.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Išankstinis mokėjimas (avansas) (jei taikoma)</w:t>
      </w:r>
    </w:p>
    <w:p w14:paraId="6A2C0C53"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6E1C35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 Bendrųjų sąlygų 12.1 poskyrio sąlygos taikomos tuo atveju, jei Specialiosiose sąlygose yra nurodyta, kad Tiekėjui mokamas išankstinis mokėjimas (avansas) (toliau –</w:t>
      </w:r>
      <w:r w:rsidRPr="00410D9C">
        <w:rPr>
          <w:rFonts w:ascii="Times New Roman" w:eastAsia="Times New Roman" w:hAnsi="Times New Roman" w:cs="Times New Roman"/>
          <w:b/>
          <w:bCs/>
          <w:sz w:val="18"/>
          <w:szCs w:val="18"/>
          <w:lang w:eastAsia="en-US"/>
        </w:rPr>
        <w:t xml:space="preserve"> Avansas</w:t>
      </w:r>
      <w:r w:rsidRPr="00410D9C">
        <w:rPr>
          <w:rFonts w:ascii="Times New Roman" w:eastAsia="Times New Roman" w:hAnsi="Times New Roman" w:cs="Times New Roman"/>
          <w:sz w:val="18"/>
          <w:szCs w:val="18"/>
          <w:lang w:eastAsia="en-US"/>
        </w:rPr>
        <w:t>).</w:t>
      </w:r>
    </w:p>
    <w:p w14:paraId="0E10A04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12.1.2. Pirkėjas sumoka Tiekėjui ne didesnį kaip Specialiosiose sąlygose nurodyto dydžio Avansą.</w:t>
      </w:r>
    </w:p>
    <w:p w14:paraId="2EE08C7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10D9C">
        <w:rPr>
          <w:rFonts w:ascii="Times New Roman" w:eastAsia="Times New Roman" w:hAnsi="Times New Roman" w:cs="Times New Roman"/>
          <w:b/>
          <w:sz w:val="18"/>
          <w:szCs w:val="18"/>
          <w:lang w:eastAsia="en-US"/>
        </w:rPr>
        <w:t>Avanso užtikrinimas</w:t>
      </w:r>
      <w:r w:rsidRPr="00410D9C">
        <w:rPr>
          <w:rFonts w:ascii="Times New Roman" w:eastAsia="Times New Roman" w:hAnsi="Times New Roman" w:cs="Times New Roman"/>
          <w:sz w:val="18"/>
          <w:szCs w:val="18"/>
          <w:lang w:eastAsia="en-US"/>
        </w:rPr>
        <w:t>).</w:t>
      </w:r>
    </w:p>
    <w:p w14:paraId="7778B90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įstatymų bei kitų teisės aktų</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nuostatas.</w:t>
      </w:r>
    </w:p>
    <w:p w14:paraId="6D5FCDB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F639C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79BA8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7F640D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12.1.7. Avanso užtikrinimo suma turi būti nurodoma ir išmokama eurais.</w:t>
      </w:r>
    </w:p>
    <w:p w14:paraId="0D23142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12.1.8. Avanso užtikrinimas turi būti surašytas lietuvių arba kita kalba (esant Pirkėjo prašymui, turi būti pateiktas vertimas į lietuvių kalbą).</w:t>
      </w:r>
    </w:p>
    <w:p w14:paraId="15C9336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12.1.9. Avanso užtikrinimas, neatitinkantis šiame Sutarties poskyryje nustatytų reikalavimų, nebus priimamas.</w:t>
      </w:r>
    </w:p>
    <w:p w14:paraId="62C4B27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FFF2E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12.1.11. Pirkėjas sumoka Tiekėjui Avansą per Specialiosiose sąlygose numatytą terminą nuo išankstinio mokėjimo sąskaitos ir Avanso užtikrinimo (jei taikoma) gavimo dienos. Sumokėto Avanso suma išskaitoma iš mokėtinos sumos.</w:t>
      </w:r>
    </w:p>
    <w:p w14:paraId="2C162FB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12.1.12. Nutraukus Sutartį, Tiekėjas privalo grąžinti Pirkėjui gautą Avansą per 5 (penkias) darbo dienas (jeigu dalis </w:t>
      </w:r>
      <w:r w:rsidRPr="00410D9C">
        <w:rPr>
          <w:rFonts w:ascii="Times New Roman" w:eastAsia="Arial" w:hAnsi="Times New Roman" w:cs="Times New Roman"/>
          <w:sz w:val="18"/>
          <w:szCs w:val="18"/>
          <w:lang w:eastAsia="en-US"/>
        </w:rPr>
        <w:t>Paslaugų yra suteikta</w:t>
      </w:r>
      <w:r w:rsidRPr="00410D9C">
        <w:rPr>
          <w:rFonts w:ascii="Times New Roman" w:eastAsia="Times New Roman" w:hAnsi="Times New Roman" w:cs="Times New Roman"/>
          <w:sz w:val="18"/>
          <w:szCs w:val="18"/>
          <w:lang w:eastAsia="en-US"/>
        </w:rPr>
        <w:t xml:space="preserve">, Pirkėjas jas yra priėmęs ir </w:t>
      </w:r>
      <w:r w:rsidRPr="00410D9C">
        <w:rPr>
          <w:rFonts w:ascii="Times New Roman" w:eastAsia="Arial" w:hAnsi="Times New Roman" w:cs="Times New Roman"/>
          <w:sz w:val="18"/>
          <w:szCs w:val="18"/>
          <w:lang w:eastAsia="en-US"/>
        </w:rPr>
        <w:t>Paslaugų rezultatu</w:t>
      </w:r>
      <w:r w:rsidRPr="00410D9C">
        <w:rPr>
          <w:rFonts w:ascii="Times New Roman" w:eastAsia="Times New Roman" w:hAnsi="Times New Roman" w:cs="Times New Roman"/>
          <w:sz w:val="18"/>
          <w:szCs w:val="18"/>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30F78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p>
    <w:p w14:paraId="7395393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Mokėjimų tvarka</w:t>
      </w:r>
    </w:p>
    <w:p w14:paraId="3EC16CF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D7D319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w:t>
      </w:r>
      <w:r w:rsidRPr="00410D9C">
        <w:rPr>
          <w:rFonts w:ascii="Times New Roman" w:eastAsia="Arial" w:hAnsi="Times New Roman" w:cs="Times New Roman"/>
          <w:sz w:val="18"/>
          <w:szCs w:val="18"/>
          <w:lang w:eastAsia="en-US"/>
        </w:rPr>
        <w:tab/>
      </w:r>
      <w:r w:rsidRPr="00410D9C">
        <w:rPr>
          <w:rFonts w:ascii="Times New Roman" w:eastAsia="Times New Roman" w:hAnsi="Times New Roman" w:cs="Times New Roman"/>
          <w:sz w:val="18"/>
          <w:szCs w:val="18"/>
          <w:lang w:eastAsia="en-US"/>
        </w:rPr>
        <w:t xml:space="preserve">Tiekėjas išrašo Sąskaitą tik Šalims pasirašius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perdavimo–priėmimo aktą, jeigu kitaip nenumatyta Specialiosiose sąlygose</w:t>
      </w:r>
      <w:r w:rsidRPr="00410D9C">
        <w:rPr>
          <w:rFonts w:ascii="Times New Roman" w:eastAsia="Arial" w:hAnsi="Times New Roman" w:cs="Times New Roman"/>
          <w:sz w:val="18"/>
          <w:szCs w:val="18"/>
          <w:lang w:eastAsia="en-US"/>
        </w:rPr>
        <w:t>:</w:t>
      </w:r>
    </w:p>
    <w:p w14:paraId="66E4581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12.2.1.1.</w:t>
      </w:r>
      <w:r w:rsidRPr="00410D9C">
        <w:rPr>
          <w:rFonts w:ascii="Times New Roman" w:eastAsia="Arial" w:hAnsi="Times New Roman" w:cs="Times New Roman"/>
          <w:sz w:val="18"/>
          <w:szCs w:val="18"/>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14CD0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12.2.1.2. </w:t>
      </w:r>
      <w:r w:rsidRPr="00410D9C">
        <w:rPr>
          <w:rFonts w:ascii="Times New Roman" w:eastAsia="Arial" w:hAnsi="Times New Roman" w:cs="Times New Roman"/>
          <w:sz w:val="18"/>
          <w:szCs w:val="18"/>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7609D7A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12.2.2.</w:t>
      </w:r>
      <w:r w:rsidRPr="00410D9C">
        <w:rPr>
          <w:rFonts w:ascii="Times New Roman" w:eastAsia="Arial" w:hAnsi="Times New Roman" w:cs="Times New Roman"/>
          <w:sz w:val="18"/>
          <w:szCs w:val="18"/>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2A44E7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12.2.3.</w:t>
      </w:r>
      <w:r w:rsidRPr="00410D9C">
        <w:rPr>
          <w:rFonts w:ascii="Times New Roman" w:eastAsia="Times New Roman" w:hAnsi="Times New Roman" w:cs="Times New Roman"/>
          <w:sz w:val="18"/>
          <w:szCs w:val="18"/>
          <w:lang w:eastAsia="en-US"/>
        </w:rPr>
        <w:tab/>
        <w:t>Išankstinio mokėjimo sąskaitas (jeigu Specialiosiose sąlygose yra numatytas Avanso mokėjimas) Tiekėjas privalo pateikti šiame Sutarties poskyryje nustatyta tvarka.</w:t>
      </w:r>
    </w:p>
    <w:p w14:paraId="2463B2E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atlieka mokėjimus už Paslaugas Specialiosiose sąlygose nustatytais terminais.</w:t>
      </w:r>
    </w:p>
    <w:p w14:paraId="1FD3294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12.2.5.</w:t>
      </w:r>
      <w:r w:rsidRPr="00410D9C">
        <w:rPr>
          <w:rFonts w:ascii="Times New Roman" w:eastAsia="Arial" w:hAnsi="Times New Roman" w:cs="Times New Roman"/>
          <w:sz w:val="18"/>
          <w:szCs w:val="18"/>
          <w:lang w:eastAsia="en-US"/>
        </w:rPr>
        <w:tab/>
        <w:t>Už mokėjimų pagal Sutartį vėlavimus Pirkėjui taikomos netesybos Specialiosiose sąlygose nustatyta tvarka.</w:t>
      </w:r>
    </w:p>
    <w:p w14:paraId="02E2543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Jei Paslaugos teikiamos etapais ar periodais aukščiau nurodyta atsiskaitymo tvarka galioja kiekvienam Paslaugų teikimo etapui ar </w:t>
      </w:r>
      <w:r w:rsidRPr="00410D9C">
        <w:rPr>
          <w:rFonts w:ascii="Times New Roman" w:eastAsia="Arial" w:hAnsi="Times New Roman" w:cs="Times New Roman"/>
          <w:sz w:val="18"/>
          <w:szCs w:val="18"/>
          <w:lang w:eastAsia="en-US"/>
        </w:rPr>
        <w:lastRenderedPageBreak/>
        <w:t>periodui, jei Specialiosiose sąlygose nenustatyta kitaip.</w:t>
      </w:r>
    </w:p>
    <w:p w14:paraId="3FC5A543"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12.2.7.</w:t>
      </w:r>
      <w:r w:rsidRPr="00410D9C">
        <w:rPr>
          <w:rFonts w:ascii="Times New Roman" w:eastAsia="Arial" w:hAnsi="Times New Roman" w:cs="Times New Roman"/>
          <w:sz w:val="18"/>
          <w:szCs w:val="18"/>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C61C8A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E5C23FB"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12.3.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Kiti atsiskaitymo klausimai</w:t>
      </w:r>
    </w:p>
    <w:p w14:paraId="5FDD488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4735002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12.3.1.</w:t>
      </w:r>
      <w:r w:rsidRPr="00410D9C">
        <w:rPr>
          <w:rFonts w:ascii="Times New Roman" w:eastAsia="Arial" w:hAnsi="Times New Roman" w:cs="Times New Roman"/>
          <w:sz w:val="18"/>
          <w:szCs w:val="18"/>
          <w:lang w:eastAsia="en-US"/>
        </w:rPr>
        <w:tab/>
        <w:t>Pirkėjas privalo pervesti mokėjimus Tiekėjui į Tiekėjo banko sąskaitą, nurodytą Specialiosiose sąlygose.</w:t>
      </w:r>
    </w:p>
    <w:p w14:paraId="57536AC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12.3.2.</w:t>
      </w:r>
      <w:r w:rsidRPr="00410D9C">
        <w:rPr>
          <w:rFonts w:ascii="Times New Roman" w:eastAsia="Arial" w:hAnsi="Times New Roman" w:cs="Times New Roman"/>
          <w:sz w:val="18"/>
          <w:szCs w:val="18"/>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33236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12.3.3.</w:t>
      </w:r>
      <w:r w:rsidRPr="00410D9C">
        <w:rPr>
          <w:rFonts w:ascii="Times New Roman" w:eastAsia="Arial" w:hAnsi="Times New Roman" w:cs="Times New Roman"/>
          <w:sz w:val="18"/>
          <w:szCs w:val="18"/>
          <w:lang w:eastAsia="en-US"/>
        </w:rPr>
        <w:tab/>
        <w:t>Visi mokėjimai pagal Sutartį atliekami eurais.</w:t>
      </w:r>
    </w:p>
    <w:p w14:paraId="62E16C6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12.3.4.</w:t>
      </w:r>
      <w:r w:rsidRPr="00410D9C">
        <w:rPr>
          <w:rFonts w:ascii="Times New Roman" w:eastAsia="Arial" w:hAnsi="Times New Roman" w:cs="Times New Roman"/>
          <w:sz w:val="18"/>
          <w:szCs w:val="18"/>
          <w:lang w:eastAsia="en-US"/>
        </w:rPr>
        <w:tab/>
        <w:t>Už pavėluotus mokėjimus pagal Sutartį mokančioji Šalis privalo sumokėti kitai Šaliai Specialiosiose sąlygose nurodyto dydžio netesybas.</w:t>
      </w:r>
    </w:p>
    <w:p w14:paraId="7D0954C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A07606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13.</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Konfidenciali informacija</w:t>
      </w:r>
    </w:p>
    <w:p w14:paraId="380AACD5"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0C95378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13.1.</w:t>
      </w:r>
      <w:r w:rsidRPr="00410D9C">
        <w:rPr>
          <w:rFonts w:ascii="Times New Roman" w:eastAsia="Arial" w:hAnsi="Times New Roman" w:cs="Times New Roman"/>
          <w:sz w:val="18"/>
          <w:szCs w:val="18"/>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8103B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w:t>
      </w:r>
      <w:r w:rsidRPr="00410D9C">
        <w:rPr>
          <w:rFonts w:ascii="Times New Roman" w:eastAsia="Arial" w:hAnsi="Times New Roman" w:cs="Times New Roman"/>
          <w:sz w:val="18"/>
          <w:szCs w:val="18"/>
          <w:lang w:eastAsia="en-US"/>
        </w:rPr>
        <w:tab/>
        <w:t>Šalis turi teisę atskleisti kitos Šalies konfidencialią informaciją šiais atvejais:</w:t>
      </w:r>
    </w:p>
    <w:p w14:paraId="1777BDF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13.2.1.</w:t>
      </w:r>
      <w:r w:rsidRPr="00410D9C">
        <w:rPr>
          <w:rFonts w:ascii="Times New Roman" w:eastAsia="Arial" w:hAnsi="Times New Roman" w:cs="Times New Roman"/>
          <w:sz w:val="18"/>
          <w:szCs w:val="18"/>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BED78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13.2.2.</w:t>
      </w:r>
      <w:r w:rsidRPr="00410D9C">
        <w:rPr>
          <w:rFonts w:ascii="Times New Roman" w:eastAsia="Arial" w:hAnsi="Times New Roman" w:cs="Times New Roman"/>
          <w:sz w:val="18"/>
          <w:szCs w:val="18"/>
          <w:lang w:eastAsia="en-US"/>
        </w:rPr>
        <w:tab/>
        <w:t xml:space="preserve">konfidencialią informaciją yra būtina atskleisti pagal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 įskaitant atvejus, kai to reikalauja viešojo administravimo subjektai, taip, kaip jie apibrėžti Lietuvos Respublikos viešojo administravimo įstatyme.</w:t>
      </w:r>
    </w:p>
    <w:p w14:paraId="1F5F8ED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13.3.</w:t>
      </w:r>
      <w:r w:rsidRPr="00410D9C">
        <w:rPr>
          <w:rFonts w:ascii="Times New Roman" w:eastAsia="Arial" w:hAnsi="Times New Roman" w:cs="Times New Roman"/>
          <w:sz w:val="18"/>
          <w:szCs w:val="18"/>
          <w:lang w:eastAsia="en-US"/>
        </w:rPr>
        <w:tab/>
        <w:t xml:space="preserve">Prieš atskleisdama konfidencialią informaciją, Šalis privalo informuoti kitą Šalį (tiek, kiek tai nedraudžiama pagal </w:t>
      </w:r>
      <w:r w:rsidRPr="00410D9C">
        <w:rPr>
          <w:rFonts w:ascii="Times New Roman" w:eastAsia="Times New Roman" w:hAnsi="Times New Roman" w:cs="Times New Roman"/>
          <w:sz w:val="18"/>
          <w:szCs w:val="18"/>
          <w:lang w:eastAsia="en-US"/>
        </w:rPr>
        <w:t>įstatymus bei kitus teisės aktus</w:t>
      </w:r>
      <w:r w:rsidRPr="00410D9C">
        <w:rPr>
          <w:rFonts w:ascii="Times New Roman" w:eastAsia="Arial" w:hAnsi="Times New Roman" w:cs="Times New Roman"/>
          <w:sz w:val="18"/>
          <w:szCs w:val="18"/>
          <w:lang w:eastAsia="en-US"/>
        </w:rPr>
        <w:t>) apie būtinybę arba gautą viešojo administravimo subjekto reikalavimą atskleisti konfidencialią informaciją ir imtis protingų priemonių, siekdama užtikrinti atskleistos informacijos konfidencialumą.</w:t>
      </w:r>
    </w:p>
    <w:p w14:paraId="2FF6BEE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Šalis atsako:</w:t>
      </w:r>
    </w:p>
    <w:p w14:paraId="280712C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13.4.1.</w:t>
      </w:r>
      <w:r w:rsidRPr="00410D9C">
        <w:rPr>
          <w:rFonts w:ascii="Times New Roman" w:eastAsia="Arial" w:hAnsi="Times New Roman" w:cs="Times New Roman"/>
          <w:sz w:val="18"/>
          <w:szCs w:val="18"/>
          <w:lang w:eastAsia="en-US"/>
        </w:rPr>
        <w:tab/>
        <w:t>už bet kokį neteisėtą, įskaitant atsitiktinį, kitos Šalies konfidencialios informacijos ar bet kurios jos dalies atskleidimą ar perdavimą arba konfidencialios informacijos neteisėtą naudojimą;</w:t>
      </w:r>
    </w:p>
    <w:p w14:paraId="3268ABE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13.4.2.</w:t>
      </w:r>
      <w:r w:rsidRPr="00410D9C">
        <w:rPr>
          <w:rFonts w:ascii="Times New Roman" w:eastAsia="Arial" w:hAnsi="Times New Roman" w:cs="Times New Roman"/>
          <w:sz w:val="18"/>
          <w:szCs w:val="18"/>
          <w:lang w:eastAsia="en-US"/>
        </w:rPr>
        <w:tab/>
        <w:t>už tai, kad nesiėmė visų protingų veiksmų, kad išsaugotų ir apsaugotų kitos Šalies konfidencialią informaciją ar bet kurią jos dalį, užkirstų kelią tolesniam jos neteisėtam atskleidimui, perdavimui ar naudojimui.</w:t>
      </w:r>
    </w:p>
    <w:p w14:paraId="74983CB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13.5.</w:t>
      </w:r>
      <w:r w:rsidRPr="00410D9C">
        <w:rPr>
          <w:rFonts w:ascii="Times New Roman" w:eastAsia="Arial" w:hAnsi="Times New Roman" w:cs="Times New Roman"/>
          <w:sz w:val="18"/>
          <w:szCs w:val="18"/>
          <w:lang w:eastAsia="en-US"/>
        </w:rPr>
        <w:tab/>
        <w:t>Šalis, nepagrįstai atskleidusi kitos Šalies konfidencialią informaciją, privalo sumokėti kitai Šaliai Specialiosiose sąlygose nurodyto dydžio baudą.</w:t>
      </w:r>
    </w:p>
    <w:p w14:paraId="0F5E63B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33235917"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Asmens duomenų apsauga</w:t>
      </w:r>
    </w:p>
    <w:p w14:paraId="6E1D8E6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7EEC4D4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14.1.</w:t>
      </w:r>
      <w:r w:rsidRPr="00410D9C">
        <w:rPr>
          <w:rFonts w:ascii="Times New Roman" w:eastAsia="Arial" w:hAnsi="Times New Roman" w:cs="Times New Roman"/>
          <w:sz w:val="18"/>
          <w:szCs w:val="18"/>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5E34A6"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14.2.</w:t>
      </w:r>
      <w:r w:rsidRPr="00410D9C">
        <w:rPr>
          <w:rFonts w:ascii="Times New Roman" w:eastAsia="Times New Roman" w:hAnsi="Times New Roman" w:cs="Times New Roman"/>
          <w:sz w:val="18"/>
          <w:szCs w:val="18"/>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16AEA1" w14:textId="77777777" w:rsidR="00410D9C" w:rsidRPr="00410D9C" w:rsidRDefault="00410D9C" w:rsidP="00410D9C">
      <w:pPr>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503626A9"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caps/>
          <w:sz w:val="18"/>
          <w:szCs w:val="18"/>
          <w:lang w:eastAsia="en-US"/>
        </w:rPr>
      </w:pPr>
      <w:r w:rsidRPr="00410D9C">
        <w:rPr>
          <w:rFonts w:ascii="Times New Roman" w:eastAsia="Arial" w:hAnsi="Times New Roman" w:cs="Times New Roman"/>
          <w:b/>
          <w:bCs/>
          <w:caps/>
          <w:sz w:val="18"/>
          <w:szCs w:val="18"/>
          <w:lang w:eastAsia="en-US"/>
        </w:rPr>
        <w:lastRenderedPageBreak/>
        <w:t>15.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INTELEKTINĖ NUOSAVYBĖ</w:t>
      </w:r>
    </w:p>
    <w:p w14:paraId="487608D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caps/>
          <w:sz w:val="18"/>
          <w:szCs w:val="18"/>
          <w:lang w:eastAsia="en-US"/>
        </w:rPr>
      </w:pPr>
    </w:p>
    <w:p w14:paraId="733F26E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pobūdžio ar (ir) išimtinių teisių, patentų ir kt.</w:t>
      </w:r>
    </w:p>
    <w:p w14:paraId="58C5631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10D9C">
        <w:rPr>
          <w:rFonts w:ascii="Times New Roman" w:eastAsia="Times New Roman" w:hAnsi="Times New Roman" w:cs="Times New Roman"/>
          <w:sz w:val="18"/>
          <w:szCs w:val="18"/>
          <w:lang w:eastAsia="en-US"/>
        </w:rPr>
        <w:t>sui</w:t>
      </w:r>
      <w:proofErr w:type="spellEnd"/>
      <w:r w:rsidRPr="00410D9C">
        <w:rPr>
          <w:rFonts w:ascii="Times New Roman" w:eastAsia="Times New Roman" w:hAnsi="Times New Roman" w:cs="Times New Roman"/>
          <w:sz w:val="18"/>
          <w:szCs w:val="18"/>
          <w:lang w:eastAsia="en-US"/>
        </w:rPr>
        <w:t xml:space="preserve"> </w:t>
      </w:r>
      <w:proofErr w:type="spellStart"/>
      <w:r w:rsidRPr="00410D9C">
        <w:rPr>
          <w:rFonts w:ascii="Times New Roman" w:eastAsia="Times New Roman" w:hAnsi="Times New Roman" w:cs="Times New Roman"/>
          <w:sz w:val="18"/>
          <w:szCs w:val="18"/>
          <w:lang w:eastAsia="en-US"/>
        </w:rPr>
        <w:t>generis</w:t>
      </w:r>
      <w:proofErr w:type="spellEnd"/>
      <w:r w:rsidRPr="00410D9C">
        <w:rPr>
          <w:rFonts w:ascii="Times New Roman" w:eastAsia="Times New Roman" w:hAnsi="Times New Roman" w:cs="Times New Roman"/>
          <w:sz w:val="18"/>
          <w:szCs w:val="18"/>
          <w:lang w:eastAsia="en-U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7708C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978BB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7CD79669"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16.</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Pareiškimai ir garantijos</w:t>
      </w:r>
    </w:p>
    <w:p w14:paraId="75B23D6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1EB14B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 Kiekviena iš Šalių pareiškia ir garantuoja kitai Šaliai, kad:</w:t>
      </w:r>
    </w:p>
    <w:p w14:paraId="4286075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16.1.1. yra teisėtai priimti ir galioja visi būtini sprendimai, gauti leidimai bei sutikimai, taip pat teisėtai atlikti ir galioja kiti teisiniai veiksmai, reikalingi Sutarties sudarymui, galiojimui ir vykdymui;</w:t>
      </w:r>
    </w:p>
    <w:p w14:paraId="2AD49F8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16.1.2. sudarydama Sutartį, Šalis neviršija savo kompetencijos ir nepažeidžia jai taikomų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teismo ar arbitražo teismo sprendimų, administracinių aktų, sutarčių ar kitų prievolių pagal taikomą privatinę teisę, viešąją teisę, Europos Sąjungos teisę arba tarptautinę teisę;</w:t>
      </w:r>
    </w:p>
    <w:p w14:paraId="39F8A86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605CC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D3A8A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F9627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16.1.6. visi Šalies pareiškimai ir garantijos yra išsamūs ir nepalieka nutylėtų jokių aplinkybių, kurios darytų šiuos pareiškimus ar garantijas neteisingais.</w:t>
      </w:r>
    </w:p>
    <w:p w14:paraId="46431C6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16.2. Tiekėjas papildomai pareiškia ir garantuoja Pirkėjui, kad Tiekėjas, subtiekėjai, jungtinės veiklos partneriai ir specialistai turi galiojančius ir teisėtus visus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numatytus leidimus, licencijas, atestatus, teisės pripažinimo dokumentus, reikalingus vykdant Sutartį.</w:t>
      </w:r>
    </w:p>
    <w:p w14:paraId="17A5D64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16.3. </w:t>
      </w:r>
      <w:r w:rsidRPr="00410D9C">
        <w:rPr>
          <w:rFonts w:ascii="Times New Roman" w:eastAsia="Times New Roman" w:hAnsi="Times New Roman" w:cs="Times New Roman"/>
          <w:sz w:val="18"/>
          <w:szCs w:val="18"/>
          <w:lang w:eastAsia="en-US"/>
        </w:rPr>
        <w:t>Tiekėjas pareiškia, kad suteiktų Paslaugų rezultato disponavimo, valdymo ir naudojimosi teisės nėra apribotos</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 xml:space="preserve">ir jokie tretieji asmenys neturi pretenzijų į Sutartimi perduodamą </w:t>
      </w:r>
      <w:r w:rsidRPr="00410D9C">
        <w:rPr>
          <w:rFonts w:ascii="Times New Roman" w:eastAsia="Arial" w:hAnsi="Times New Roman" w:cs="Times New Roman"/>
          <w:sz w:val="18"/>
          <w:szCs w:val="18"/>
          <w:lang w:eastAsia="en-US"/>
        </w:rPr>
        <w:t>Paslaugų rezultatą</w:t>
      </w:r>
      <w:r w:rsidRPr="00410D9C">
        <w:rPr>
          <w:rFonts w:ascii="Times New Roman" w:eastAsia="Arial" w:hAnsi="Times New Roman" w:cs="Times New Roman"/>
          <w:sz w:val="18"/>
          <w:szCs w:val="18"/>
          <w:shd w:val="clear" w:color="auto" w:fill="FFFFFF"/>
          <w:lang w:eastAsia="en-US"/>
        </w:rPr>
        <w:t>.</w:t>
      </w:r>
    </w:p>
    <w:p w14:paraId="501AAF2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sz w:val="18"/>
          <w:szCs w:val="18"/>
          <w:lang w:eastAsia="en-US"/>
        </w:rPr>
        <w:t>16.4. T</w:t>
      </w:r>
      <w:r w:rsidRPr="00410D9C">
        <w:rPr>
          <w:rFonts w:ascii="Times New Roman" w:eastAsia="Times New Roman" w:hAnsi="Times New Roman" w:cs="Times New Roman"/>
          <w:sz w:val="18"/>
          <w:szCs w:val="18"/>
        </w:rPr>
        <w:t>iekėjas įsipareigoja vykdant Sutartį laikytis aplinkos apsaugos, socialinės ir darbo teisės įpareigojimų, nustatytų Europos Sąjungos ir nacionalinėje teisėje, kolektyvinėse sutartyse ir VPĮ 5 priede nurodytose tarptautinėse konvencijose.</w:t>
      </w:r>
    </w:p>
    <w:p w14:paraId="2ABF001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7C73CC78"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17.</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Bendrieji atsakomybės klausimai</w:t>
      </w:r>
    </w:p>
    <w:p w14:paraId="01780E6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75CE6F1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17.1. Netesybų sumokėjimas už vėlavimą ar pareigų pagal Sutartį pažeidimą neatleidžia Šalies nuo Sutartyje numatytų jos pareigų vykdymo.</w:t>
      </w:r>
    </w:p>
    <w:p w14:paraId="0B88E37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10D9C">
        <w:rPr>
          <w:rFonts w:ascii="Times New Roman" w:eastAsia="Times New Roman" w:hAnsi="Times New Roman" w:cs="Times New Roman"/>
          <w:sz w:val="18"/>
          <w:szCs w:val="18"/>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1D8AC89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17.3. Tuo atveju, jei paaiškėja, kad kuris nors iš šioje Sutartyje pateiktų pareiškimų ar garantijų buvo iš esmės neteisingas, melagingas ar </w:t>
      </w:r>
      <w:r w:rsidRPr="00410D9C">
        <w:rPr>
          <w:rFonts w:ascii="Times New Roman" w:eastAsia="Arial" w:hAnsi="Times New Roman" w:cs="Times New Roman"/>
          <w:sz w:val="18"/>
          <w:szCs w:val="18"/>
          <w:lang w:eastAsia="en-US"/>
        </w:rPr>
        <w:lastRenderedPageBreak/>
        <w:t>klaidinantis, Šalis pažeidėja nukentėjusiai Šaliai privalo atlyginti visus nuostolius, kuriuos nukentėjusioji Šalis patyrė dėl tokio neteisingo, melagingo ar klaidinančio pareiškimo ar garantijos.</w:t>
      </w:r>
    </w:p>
    <w:p w14:paraId="703CF39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17.4. Šioje Sutartyje numatytos teisių gynybos priemonės neapriboja Šalių teisės pasinaudoti kitomis teisėtomis teisių gynybos priemonėmis.</w:t>
      </w:r>
    </w:p>
    <w:p w14:paraId="6D5A837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4720CF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6894D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17.7. Jeigu Sutartis nutraukiama dėl esminio sutarties pažeidimo pagal Bendrųjų sąlygų 22.2.1 papunktį ir (ar) Tiekėjas esminę Sutarties sąlygą, nurodytą </w:t>
      </w:r>
      <w:r w:rsidRPr="00410D9C">
        <w:rPr>
          <w:rFonts w:ascii="Times New Roman" w:eastAsia="Arial" w:hAnsi="Times New Roman" w:cs="Times New Roman"/>
          <w:sz w:val="18"/>
          <w:szCs w:val="18"/>
          <w:lang w:eastAsia="en-US"/>
        </w:rPr>
        <w:t>Specialiųjų sąlygų 10 skyriuje</w:t>
      </w:r>
      <w:r w:rsidRPr="00410D9C">
        <w:rPr>
          <w:rFonts w:ascii="Times New Roman" w:eastAsia="Times New Roman" w:hAnsi="Times New Roman" w:cs="Times New Roman"/>
          <w:sz w:val="18"/>
          <w:szCs w:val="18"/>
          <w:lang w:eastAsia="en-US"/>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5228A31" w14:textId="77777777" w:rsidR="00410D9C" w:rsidRPr="00410D9C" w:rsidRDefault="00410D9C" w:rsidP="00410D9C">
      <w:pPr>
        <w:widowControl w:val="0"/>
        <w:tabs>
          <w:tab w:val="left" w:pos="567"/>
          <w:tab w:val="left" w:pos="851"/>
          <w:tab w:val="left" w:pos="992"/>
          <w:tab w:val="left" w:pos="1134"/>
        </w:tabs>
        <w:spacing w:after="0"/>
        <w:ind w:firstLine="53"/>
        <w:jc w:val="both"/>
        <w:rPr>
          <w:rFonts w:ascii="Times New Roman" w:eastAsia="Arial" w:hAnsi="Times New Roman" w:cs="Times New Roman"/>
          <w:sz w:val="18"/>
          <w:szCs w:val="18"/>
          <w:lang w:eastAsia="en-US"/>
        </w:rPr>
      </w:pPr>
    </w:p>
    <w:p w14:paraId="291C5956"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18.</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Nenugalima jėga (FORCE MAJEURE)</w:t>
      </w:r>
    </w:p>
    <w:p w14:paraId="3F9C026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F15BC5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Atsakomybė pagal Sutartį netaikoma, taip pat Šalys gali būti visiškai ar iš dalies atleistos nuo civilinės atsakomybės šiais pagrindais:</w:t>
      </w:r>
    </w:p>
    <w:p w14:paraId="5FE6CD3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18.1.1.</w:t>
      </w:r>
      <w:r w:rsidRPr="00410D9C">
        <w:rPr>
          <w:rFonts w:ascii="Times New Roman" w:eastAsia="Cambria" w:hAnsi="Times New Roman" w:cs="Times New Roman"/>
          <w:sz w:val="18"/>
          <w:szCs w:val="18"/>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5B83A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Times New Roman" w:hAnsi="Times New Roman" w:cs="Times New Roman"/>
          <w:sz w:val="18"/>
          <w:szCs w:val="18"/>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D5B0B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E97F00"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B9FC0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18.4.</w:t>
      </w:r>
      <w:r w:rsidRPr="00410D9C">
        <w:rPr>
          <w:rFonts w:ascii="Times New Roman" w:eastAsia="Arial" w:hAnsi="Times New Roman" w:cs="Times New Roman"/>
          <w:sz w:val="18"/>
          <w:szCs w:val="18"/>
          <w:lang w:eastAsia="en-US"/>
        </w:rPr>
        <w:tab/>
        <w:t>Jeigu nenugalimos jėgos (</w:t>
      </w:r>
      <w:r w:rsidRPr="00410D9C">
        <w:rPr>
          <w:rFonts w:ascii="Times New Roman" w:eastAsia="Arial" w:hAnsi="Times New Roman" w:cs="Times New Roman"/>
          <w:iCs/>
          <w:sz w:val="18"/>
          <w:szCs w:val="18"/>
          <w:lang w:eastAsia="en-US"/>
        </w:rPr>
        <w:t>force majeure</w:t>
      </w:r>
      <w:r w:rsidRPr="00410D9C">
        <w:rPr>
          <w:rFonts w:ascii="Times New Roman" w:eastAsia="Arial" w:hAnsi="Times New Roman" w:cs="Times New Roman"/>
          <w:sz w:val="18"/>
          <w:szCs w:val="18"/>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05F73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EE93FE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nuostatų negaliojimas</w:t>
      </w:r>
    </w:p>
    <w:p w14:paraId="2544B192"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75CFA2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19.1.</w:t>
      </w:r>
      <w:r w:rsidRPr="00410D9C">
        <w:rPr>
          <w:rFonts w:ascii="Times New Roman" w:eastAsia="Arial" w:hAnsi="Times New Roman" w:cs="Times New Roman"/>
          <w:sz w:val="18"/>
          <w:szCs w:val="18"/>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galima daryti prielaidą, kad Sutartis būtų buvusi teisėtai sudaryta ir neįtraukus nuostatos, kuri yra negaliojanti.</w:t>
      </w:r>
    </w:p>
    <w:p w14:paraId="24F60C1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19.2.</w:t>
      </w:r>
      <w:r w:rsidRPr="00410D9C">
        <w:rPr>
          <w:rFonts w:ascii="Times New Roman" w:eastAsia="Arial" w:hAnsi="Times New Roman" w:cs="Times New Roman"/>
          <w:sz w:val="18"/>
          <w:szCs w:val="18"/>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3A278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80BD5E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pakeitimai</w:t>
      </w:r>
    </w:p>
    <w:p w14:paraId="29194FDD"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4B19A86D" w14:textId="77777777" w:rsidR="00410D9C" w:rsidRPr="00410D9C" w:rsidRDefault="00410D9C" w:rsidP="00410D9C">
      <w:pPr>
        <w:tabs>
          <w:tab w:val="left" w:pos="284"/>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20.1. Sutarties sąlygos Sutarties galiojimo laikotarpiu negali būti keičiamos, išskyrus tokias Sutarties sąlygas, kurių keitimas numatytas Sutartyje ir (ar) galimas vadovaujantis VPĮ nuostatomis.</w:t>
      </w:r>
    </w:p>
    <w:p w14:paraId="325F40F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20.2. Sutarties pakeitimai įforminami Šalims sudarant Susitarimą.</w:t>
      </w:r>
    </w:p>
    <w:p w14:paraId="0B4BA4F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nuostatomis.</w:t>
      </w:r>
    </w:p>
    <w:p w14:paraId="70034BE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20.4. Susitarimas įsigalioja nuo jo sudarymo, jei Susitarime nenurodyta kitaip. Susitarimą Pirkėjas privalo paviešinti VPĮ 33 ir 86 straipsniuose nustatyta tvarka.</w:t>
      </w:r>
    </w:p>
    <w:p w14:paraId="49849A8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29791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51698A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21.</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sUSTABDYMAS</w:t>
      </w:r>
    </w:p>
    <w:p w14:paraId="7EEC2FD6"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45F422D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sustabdymą iki atitinkamų aplinkybių pasibaigimo.</w:t>
      </w:r>
    </w:p>
    <w:p w14:paraId="41E9AD4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21.2.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teikimas gali būti stabdomas esant bent vienai iš šių aplinkybių:</w:t>
      </w:r>
    </w:p>
    <w:p w14:paraId="3CA983D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32A88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21.2.2. Tiekėjas Sutartyje nurodyta tvarka negali teikti Paslaugų (pavyzdžiui, Pirkėjas dėl objektyvių priežasčių negali sudaryti techninių galimybių Paslaugų teikimui), o Tiekėjas dėl to negali vykdyti Sutarties;</w:t>
      </w:r>
    </w:p>
    <w:p w14:paraId="0878982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21.2.3. dėl nenumatytų prekių, paslaugų ir (ar) darbų, susijusių su perkamu objektu, kurių poreikis paaiškėjo tik vykdant Sutartį, įsigijimo;</w:t>
      </w:r>
    </w:p>
    <w:p w14:paraId="1571670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21.2.4. ne dėl Pirkėjo kaltės vėluoja kitos Pirkėjo pirkimo sutarties, turinčios tiesioginės įtakos šiai Sutarčiai, vykdymas;</w:t>
      </w:r>
    </w:p>
    <w:p w14:paraId="3A8A827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21.2.5. esant įrodymais pagrįstoms kliūtims ar trukdymams, sukeltiems Tiekėjui kitų trečiųjų asmenų ne dėl Tiekėjo ne laiku ar netinkamai pagal Sutarties sąlygas ir tvarką įvykdytų sutartinių įsipareigojimų;</w:t>
      </w:r>
    </w:p>
    <w:p w14:paraId="6EBBB99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21.2.6. pasikeitus galiojančiam teisės aktui ar įsigaliojus naujam teisės aktui, kuris turi įtakos šios Sutarties vykdymui;</w:t>
      </w:r>
    </w:p>
    <w:p w14:paraId="32CABB3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21.2.7. sutartinių įsipareigojimų stabdymo būtinybė atsirado dėl sustabdyto, perskirstyto, negauto ir panašiai Pirkėjo Paslaugų pirkimui skirto finansavimo arba finansavimo trūkumo;</w:t>
      </w:r>
    </w:p>
    <w:p w14:paraId="267C975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21.2.8. dėl teisminių (arbitražinių) ginčų su Pirkėju ar trečiaisiais asmenimis, kurių dalykas yra tiesiogiai susijęs su Sutarties vykdymu.</w:t>
      </w:r>
    </w:p>
    <w:p w14:paraId="14C6386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21.3.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36E747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21.4.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763FF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 Sutartinių įsipareigojimų vykdymas gali būti stabdomas tik Sutarties galiojimo laikotarpiu tokia tvarka:</w:t>
      </w:r>
    </w:p>
    <w:p w14:paraId="4681891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7498A2"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E106CEB"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72F6D21"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7A6B45"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21.7. Sutartinių įsipareigojimų vykdymas sustabdomas ne ilgesniam kaip konkrečios, pagrįstos aplinkybės egzistavimo laikotarpiui.</w:t>
      </w:r>
    </w:p>
    <w:p w14:paraId="60721F9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31CDE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B5C52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21.10. Atnaujinus Sutarties vykdymą, neįvykdytų prievolių (jų dalies) įvykdymo terminai ir Sutarties galiojimas nukeliami tokiam terminui, kiek buvo likę laiko jų įvykdymui (Sutarties galiojimui) jų sustabdymo metu.</w:t>
      </w:r>
    </w:p>
    <w:p w14:paraId="025A458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29773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3DCFAE3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22.</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nutraukimas</w:t>
      </w:r>
    </w:p>
    <w:p w14:paraId="635C0D2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D72B8A9" w14:textId="77777777" w:rsidR="00410D9C" w:rsidRPr="00410D9C" w:rsidRDefault="00410D9C" w:rsidP="00410D9C">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Sutartis gali būti nutraukiama VPĮ 90 straipsnyje ir Sutartyje numatytais atvejais, įskaitant galimybę nutraukti Sutartį Šalių susitarimu.</w:t>
      </w:r>
    </w:p>
    <w:p w14:paraId="15231D83" w14:textId="77777777" w:rsidR="00410D9C" w:rsidRPr="00410D9C" w:rsidRDefault="00410D9C" w:rsidP="00410D9C">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7F2FF69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Pretenzijos dėl Sutarties pažeidimų</w:t>
      </w:r>
    </w:p>
    <w:p w14:paraId="6E12F98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8FCB78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1A2C2F"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Tiekėjo teisė siūlyti kitą terminą nelaikoma Pirkėjo pareiga tą terminą priimti. Pretenziją gavusios Šalies pasiūlytasis terminas pakeičia terminą, nurodytą pretenzijoje, tik jeigu kita Šalis jį patvirtina.</w:t>
      </w:r>
    </w:p>
    <w:p w14:paraId="011DD50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7081373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Sutarties nutraukimas Pirkėjo iniciatyva</w:t>
      </w:r>
    </w:p>
    <w:p w14:paraId="283121F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FF1AB7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54BFC2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 Pirkėjas turi teisę vienašališkai nutraukti Sutartį ar jos dalį raštu įspėjęs Tiekėją prieš ne trumpesnį nei 10 (dešimties) dienų terminą, jeigu:</w:t>
      </w:r>
    </w:p>
    <w:p w14:paraId="7F152AD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 Tiekėjui yra iškelta bankroto byla, pradėtas bankroto procesas ne teismo tvarka, jis tampa nemokus arba yra nemokumo tikimybė, sustabdo ūkinę veiklą ar susidaro</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įstatymuose ir kituose teisės aktuose nustatyta tvarka analogiška situacija</w:t>
      </w:r>
      <w:r w:rsidRPr="00410D9C">
        <w:rPr>
          <w:rFonts w:ascii="Times New Roman" w:eastAsia="Times New Roman" w:hAnsi="Times New Roman" w:cs="Times New Roman"/>
          <w:sz w:val="18"/>
          <w:szCs w:val="18"/>
          <w:shd w:val="clear" w:color="auto" w:fill="FFFFFF"/>
          <w:lang w:eastAsia="en-US"/>
        </w:rPr>
        <w:t>;</w:t>
      </w:r>
    </w:p>
    <w:p w14:paraId="6A18C594" w14:textId="77777777" w:rsidR="00410D9C" w:rsidRPr="00410D9C" w:rsidRDefault="00410D9C" w:rsidP="00410D9C">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22.2.2.2. Tiekėjo padėtis pasikeičia ir jis atitinka pirkimo dokumentuose nustatytą pašalinimo pagrindą;</w:t>
      </w:r>
    </w:p>
    <w:p w14:paraId="5360B26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22.2.2.3. pasikeičia teisės aktai, susiję su Sutarties objektu, Sutarties vykdymu, ar su Pirkėjo vykdoma veikla, kuriai buvo sudaryta Sutartis, ir dėl tokių pakeitimų Pirkėjas nusprendžia nutraukti Sutartį;</w:t>
      </w:r>
    </w:p>
    <w:p w14:paraId="3FA8177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22.2.2.4. Pirkėjas nusprendžia nebevykdyti veiklos, kurios vykdymui Sutartimi įsigyjamos Paslaugos ir Sutarties poreikis išnyksta;</w:t>
      </w:r>
    </w:p>
    <w:p w14:paraId="2E9A17F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22.2.2.5. Pirkėjo valdymo organas priima sprendimą, dėl kurio Sutarties poreikis išnyksta;</w:t>
      </w:r>
    </w:p>
    <w:p w14:paraId="6896146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22.2.2.6. pasikeičia (pablogėja) Pirkėjo finansinė padėtis ar Pirkėjas negauna arba netenka finansavimo ir dėl šios priežasties nusprendžia nutraukti Sutartį;</w:t>
      </w:r>
    </w:p>
    <w:p w14:paraId="6098A92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22.2.2.7. keičiasi Pirkėjo organizacinė struktūra – juridinis statusas, pobūdis ar valdymo struktūra ir tai gali turėti įtakos tinkamam Sutarties įvykdymui arba Sutarties poreikiui;</w:t>
      </w:r>
    </w:p>
    <w:p w14:paraId="5B9EF85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22.2.2.8. nebelieka perkamų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poreikio;</w:t>
      </w:r>
    </w:p>
    <w:p w14:paraId="7CA9148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22.2.2.9. Pirkėjas iš pirkimų priežiūrą atliekančių institucijų gauna nurodymą ar rekomendaciją nutraukti Sutartį;</w:t>
      </w:r>
    </w:p>
    <w:p w14:paraId="7D84E4A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22.2.2.10. Tiekėjas vėluoja pateikti Sutarties įvykdymo užtikrinimo pratęsimą ilgiau kaip 10 (dešimt) darbo dienų nuo paskutinio Sutarties įvykdymo užtikrinimo galiojimo termino pabaigos arba atsisako jį pateikti;</w:t>
      </w:r>
    </w:p>
    <w:p w14:paraId="6E45505B" w14:textId="77777777" w:rsidR="00410D9C" w:rsidRPr="00410D9C" w:rsidRDefault="00410D9C" w:rsidP="00410D9C">
      <w:pPr>
        <w:tabs>
          <w:tab w:val="left" w:pos="567"/>
        </w:tabs>
        <w:spacing w:after="0"/>
        <w:jc w:val="both"/>
        <w:textAlignment w:val="baseline"/>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22.2.2.11.</w:t>
      </w:r>
      <w:r w:rsidRPr="00410D9C">
        <w:rPr>
          <w:rFonts w:ascii="Times New Roman" w:eastAsia="Arial" w:hAnsi="Times New Roman" w:cs="Times New Roman"/>
          <w:sz w:val="18"/>
          <w:szCs w:val="18"/>
          <w:lang w:eastAsia="en-US"/>
        </w:rPr>
        <w:t xml:space="preserve"> Tiekėjas atsisako pašalinti arba nepašalina Paslaugų trūkumų per Pirkėjo nustatytus protingus terminus;</w:t>
      </w:r>
    </w:p>
    <w:p w14:paraId="7428A3F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22.2.2.12. Tiekėjas pažeidžia Sutartį arba įstatymus bei kitus teisės aktus ir per Pirkėjo rašytinėje pretenzijoje nurodytą terminą neištaiso pažeidimo;</w:t>
      </w:r>
    </w:p>
    <w:p w14:paraId="56277D7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sz w:val="18"/>
          <w:szCs w:val="18"/>
          <w:lang w:eastAsia="en-US"/>
        </w:rPr>
        <w:t xml:space="preserve">22.2.2.13. </w:t>
      </w:r>
      <w:r w:rsidRPr="00410D9C">
        <w:rPr>
          <w:rFonts w:ascii="Times New Roman" w:eastAsia="Times New Roman" w:hAnsi="Times New Roman" w:cs="Times New Roman"/>
          <w:iCs/>
          <w:sz w:val="18"/>
          <w:szCs w:val="18"/>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0541B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iCs/>
          <w:sz w:val="18"/>
          <w:szCs w:val="18"/>
          <w:lang w:eastAsia="en-US"/>
        </w:rPr>
        <w:t>22.2.2.14. paaiškėja VPĮ 37 straipsnio 8 dalyje ir (ar) 47 straipsnio 8 dalyje nurodytos aplinkybės.</w:t>
      </w:r>
    </w:p>
    <w:p w14:paraId="18B7744F"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0F5B83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DA8F4B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BFF4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22.2.7. Sutartis laikoma nutraukta kitą dieną po to, kai pasibaigia įspėjimo apie Sutarties nutraukimą terminas.</w:t>
      </w:r>
    </w:p>
    <w:p w14:paraId="4015C5B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4F37C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601AB00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22.3.</w:t>
      </w:r>
      <w:r w:rsidRPr="00410D9C">
        <w:rPr>
          <w:rFonts w:ascii="Times New Roman" w:eastAsia="Arial" w:hAnsi="Times New Roman" w:cs="Times New Roman"/>
          <w:b/>
          <w:bCs/>
          <w:sz w:val="18"/>
          <w:szCs w:val="18"/>
          <w:lang w:eastAsia="en-US"/>
        </w:rPr>
        <w:tab/>
        <w:t>Sutarties nutraukimas Tiekėjo iniciatyva</w:t>
      </w:r>
    </w:p>
    <w:p w14:paraId="7ADF7F8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B2CB52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D2ED29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 Tiekėjas turi teisę vienašališkai nutraukti Sutartį, įspėjęs Pirkėją raštu prieš ne trumpesnį nei 10 (dešimties) dienų terminą, jeigu:</w:t>
      </w:r>
    </w:p>
    <w:p w14:paraId="7852C07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ADFFC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22.3.2.2. Pirkėjas pažeidžia Sutartį arba įstatymus bei kitus teisės aktus ir per Tiekėjo rašytinėje pretenzijoje nurodytą terminą neištaiso pažeidimo, išskyrus Bendrųjų sąlygų 22.3.1 punkte nustatytą atvejį.</w:t>
      </w:r>
    </w:p>
    <w:p w14:paraId="433B376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22.3.3. Jeigu Bendrųjų sąlygų 22.3.1 punkte nurodytos aplinkybės yra susijusios tik su atskira dalimi arba atskiru Susitarimu, Tiekėjas turi teisę nutraukti Sutartį tik tos dalies atžvilgiu arba nutraukti tik tokį Susitarimą.</w:t>
      </w:r>
    </w:p>
    <w:p w14:paraId="51C98C1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22.3.4. Tiekėjas turi teisę vienašališkai nutraukti Sutartį ir kitais įstatymuose bei kituose teisės aktuose įtvirtintais atvejais.</w:t>
      </w:r>
    </w:p>
    <w:p w14:paraId="3C110DA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22.3.5. </w:t>
      </w:r>
      <w:r w:rsidRPr="00410D9C">
        <w:rPr>
          <w:rFonts w:ascii="Times New Roman" w:eastAsia="Times New Roman" w:hAnsi="Times New Roman" w:cs="Times New Roman"/>
          <w:sz w:val="18"/>
          <w:szCs w:val="18"/>
        </w:rPr>
        <w:t xml:space="preserve">Jei Sutartis nutraukiama </w:t>
      </w:r>
      <w:r w:rsidRPr="00410D9C">
        <w:rPr>
          <w:rFonts w:ascii="Times New Roman" w:eastAsia="Times New Roman" w:hAnsi="Times New Roman" w:cs="Times New Roman"/>
          <w:sz w:val="18"/>
          <w:szCs w:val="18"/>
          <w:lang w:eastAsia="en-US"/>
        </w:rPr>
        <w:t xml:space="preserve">dėl Pirkėjo esminio Sutarties pažeidimo </w:t>
      </w:r>
      <w:r w:rsidRPr="00410D9C">
        <w:rPr>
          <w:rFonts w:ascii="Times New Roman" w:eastAsia="Times New Roman" w:hAnsi="Times New Roman" w:cs="Times New Roman"/>
          <w:sz w:val="18"/>
          <w:szCs w:val="18"/>
        </w:rPr>
        <w:t>ar Pirkėjui nepagrįstai nutraukus Sutarties vykdymą ne Sutartyje nustatyta tvarka, Pirkėjas įsipareigoja sumokėti Tiekėjui Specialiosiose sąlygose nurodyto dydžio baudą ir atlyginti nuostolius, susijusius su Sutarties nutraukimu</w:t>
      </w:r>
      <w:r w:rsidRPr="00410D9C">
        <w:rPr>
          <w:rFonts w:ascii="Times New Roman" w:eastAsia="Times New Roman" w:hAnsi="Times New Roman" w:cs="Times New Roman"/>
          <w:sz w:val="18"/>
          <w:szCs w:val="18"/>
          <w:lang w:eastAsia="en-US"/>
        </w:rPr>
        <w:t>.</w:t>
      </w:r>
    </w:p>
    <w:p w14:paraId="75448BD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22.3.6. Sutartis laikoma nutraukta kitą dieną po to, kai pasibaigia įspėjimo apie Sutarties nutraukimą terminas.</w:t>
      </w:r>
    </w:p>
    <w:p w14:paraId="61B5935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DE2618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40C4214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22.4.</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Šalių teisės ir pareigos Sutarties nutraukimo atveju</w:t>
      </w:r>
    </w:p>
    <w:p w14:paraId="3F3C90B5"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1883E4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22.4.1. Sutarties nutraukimas neturi įtakos ginčų nagrinėjimo tvarką nustatančių Sutarties sąlygų ir kitų Sutarties sąlygų, kurios pagal savo esmę lieka galioti ir po Sutarties nutraukimo, galiojimui.</w:t>
      </w:r>
    </w:p>
    <w:p w14:paraId="32CA116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22.4.2. Nutraukus Sutartį, Šalys privalo:</w:t>
      </w:r>
    </w:p>
    <w:p w14:paraId="0D0B17B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22.4.2.1. įsitikinti, jog iki Sutarties nutraukimo dienos suteiktos </w:t>
      </w:r>
      <w:r w:rsidRPr="00410D9C">
        <w:rPr>
          <w:rFonts w:ascii="Times New Roman" w:eastAsia="Arial" w:hAnsi="Times New Roman" w:cs="Times New Roman"/>
          <w:sz w:val="18"/>
          <w:szCs w:val="18"/>
          <w:lang w:eastAsia="en-US"/>
        </w:rPr>
        <w:t>Paslaugos</w:t>
      </w:r>
      <w:r w:rsidRPr="00410D9C">
        <w:rPr>
          <w:rFonts w:ascii="Times New Roman" w:eastAsia="Times New Roman" w:hAnsi="Times New Roman" w:cs="Times New Roman"/>
          <w:sz w:val="18"/>
          <w:szCs w:val="18"/>
          <w:lang w:eastAsia="en-US"/>
        </w:rPr>
        <w:t xml:space="preserve"> ir kiti atlikti veiksmai atitinka Sutarties reikalavimus ir Šalys dėl to viena kitai nebereikš pretenzijų;</w:t>
      </w:r>
    </w:p>
    <w:p w14:paraId="7D9A1CF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22.4.2.2. atsiskaityti už iki Sutarties nutraukimo suteiktas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atitinkančias Sutarties reikalavimus;</w:t>
      </w:r>
    </w:p>
    <w:p w14:paraId="1C55831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17923FD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60A860C4"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lastRenderedPageBreak/>
        <w:t>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PREKIŲ MODELIO AR GAMINTOJO KEITIMAS</w:t>
      </w:r>
    </w:p>
    <w:p w14:paraId="36951F7D"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1E5C18D"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caps/>
          <w:sz w:val="18"/>
          <w:szCs w:val="18"/>
          <w:lang w:eastAsia="en-US"/>
        </w:rPr>
        <w:t xml:space="preserve">23.1. </w:t>
      </w:r>
      <w:r w:rsidRPr="00410D9C">
        <w:rPr>
          <w:rFonts w:ascii="Times New Roman" w:eastAsia="Times New Roman" w:hAnsi="Times New Roman" w:cs="Times New Roman"/>
          <w:sz w:val="18"/>
          <w:szCs w:val="18"/>
          <w:lang w:eastAsia="en-US"/>
        </w:rPr>
        <w:t>Tais atvejais, kai kartu su Paslaugomis yra perkamos prekės, Tiekėjas turi teisę keisti prekių modelį ir (ar) gamintoją, jei yra visos toliau nurodytos sąlygos:</w:t>
      </w:r>
    </w:p>
    <w:p w14:paraId="363EE81C"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10D9C">
        <w:rPr>
          <w:rFonts w:ascii="Times New Roman" w:eastAsia="Times New Roman" w:hAnsi="Times New Roman" w:cs="Times New Roman"/>
          <w:sz w:val="18"/>
          <w:szCs w:val="18"/>
          <w:vertAlign w:val="superscript"/>
          <w:lang w:eastAsia="en-US"/>
        </w:rPr>
        <w:t xml:space="preserve">1 </w:t>
      </w:r>
      <w:r w:rsidRPr="00410D9C">
        <w:rPr>
          <w:rFonts w:ascii="Times New Roman" w:eastAsia="Times New Roman" w:hAnsi="Times New Roman" w:cs="Times New Roman"/>
          <w:sz w:val="18"/>
          <w:szCs w:val="18"/>
          <w:lang w:eastAsia="en-US"/>
        </w:rPr>
        <w:t>dalies nuostatų;</w:t>
      </w:r>
    </w:p>
    <w:p w14:paraId="265B4241"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609876A"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10D9C">
        <w:rPr>
          <w:rFonts w:ascii="Times New Roman" w:eastAsia="Times New Roman" w:hAnsi="Times New Roman" w:cs="Times New Roman"/>
          <w:sz w:val="18"/>
          <w:szCs w:val="18"/>
          <w:shd w:val="clear" w:color="auto" w:fill="FFFFFF"/>
          <w:lang w:eastAsia="en-US"/>
        </w:rPr>
        <w:t>ir lygiavertiškumo ar geresnės kokybės nei Sutartyje nurodytos prekės</w:t>
      </w:r>
      <w:r w:rsidRPr="00410D9C">
        <w:rPr>
          <w:rFonts w:ascii="Times New Roman" w:eastAsia="Times New Roman" w:hAnsi="Times New Roman" w:cs="Times New Roman"/>
          <w:sz w:val="18"/>
          <w:szCs w:val="18"/>
          <w:lang w:eastAsia="en-US"/>
        </w:rPr>
        <w:t>;</w:t>
      </w:r>
    </w:p>
    <w:p w14:paraId="069CB225"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23.1.4. Šalys sudarė rašytinį Susitarimą prie Sutarties dėl prekių keitimo.</w:t>
      </w:r>
    </w:p>
    <w:p w14:paraId="446AF79A"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23.2. Šiame Bendrųjų sąlygų skyriuje nurodytu atveju prekės turi būti pristatytos už ne didesnę nei pasiūlyme nurodytą kainą.</w:t>
      </w:r>
    </w:p>
    <w:p w14:paraId="56A9B7B2"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p>
    <w:p w14:paraId="47F8FEF5"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Bendravimo tvarka ir kalba</w:t>
      </w:r>
    </w:p>
    <w:p w14:paraId="3659C7E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2D57E7E1" w14:textId="77777777" w:rsidR="00410D9C" w:rsidRPr="00410D9C" w:rsidRDefault="00410D9C" w:rsidP="00410D9C">
      <w:pP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24.1.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Cs/>
          <w:sz w:val="18"/>
          <w:szCs w:val="18"/>
          <w:lang w:eastAsia="en-US"/>
        </w:rPr>
        <w:t xml:space="preserve">Sutartis sudaroma lietuvių kalba. Jeigu Sutartis ar kuris nors ją sudarantis dokumentas sudaromas kita kalba arba išverčiamas į kitą kalbą, visais atvejais </w:t>
      </w:r>
      <w:r w:rsidRPr="00410D9C">
        <w:rPr>
          <w:rFonts w:ascii="Times New Roman" w:eastAsia="Arial" w:hAnsi="Times New Roman" w:cs="Times New Roman"/>
          <w:sz w:val="18"/>
          <w:szCs w:val="18"/>
          <w:shd w:val="clear" w:color="auto" w:fill="FFFFFF"/>
          <w:lang w:eastAsia="en-US"/>
        </w:rPr>
        <w:t>autentišku laikomas tik lietuvių kalba parengtas Sutarties tekstas (jei yra neatitikimų, pirmenybė teikiama lietuvių kalba parengtam tekstui).</w:t>
      </w:r>
    </w:p>
    <w:p w14:paraId="2067643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7CD578"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24.3. Jeigu pranešimas yra įteikiamas asmeniškai arba siunčiamas paštu ar per kurjerį, jis turi būti įteikiamas pasirašytinai ir laikomas gautu gavimo patvirtinime nurodytą dieną.</w:t>
      </w:r>
    </w:p>
    <w:p w14:paraId="0516329E"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24.4. Jeigu pranešimas siunčiamas el. paštu, laikoma, kad Šalis jį gavo kitą darbo dieną.</w:t>
      </w:r>
    </w:p>
    <w:p w14:paraId="3FA07898"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24.5. Jeigu pranešimas siunčiamas keliais skirtingais būdais, laikoma, kad gavėjas jį gavo tada, kai jis gavo pirmesnįjį pranešimą.</w:t>
      </w:r>
    </w:p>
    <w:p w14:paraId="0A3F249B"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336C096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Pretenzijos ir ginčų sprendimas</w:t>
      </w:r>
    </w:p>
    <w:p w14:paraId="52B28080"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24F8898A"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DC14135" w14:textId="77777777" w:rsidR="00410D9C" w:rsidRPr="00410D9C" w:rsidRDefault="00410D9C" w:rsidP="00410D9C">
      <w:pPr>
        <w:widowControl w:val="0"/>
        <w:tabs>
          <w:tab w:val="left" w:pos="142"/>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Lietuvos Respublikos įstatymuose nustatyta tvarka.</w:t>
      </w:r>
    </w:p>
    <w:p w14:paraId="29EF726F" w14:textId="77777777" w:rsidR="00410D9C" w:rsidRPr="00410D9C" w:rsidRDefault="00410D9C" w:rsidP="00410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25.3. Kilę ginčai nesudaro pagrindo Šalims atsisakyti vykdyti savo prievoles pagal Sutartį.</w:t>
      </w:r>
    </w:p>
    <w:p w14:paraId="6205E09E" w14:textId="77777777" w:rsidR="00410D9C" w:rsidRPr="00410D9C" w:rsidRDefault="00410D9C" w:rsidP="00410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p>
    <w:p w14:paraId="1686F481" w14:textId="77777777" w:rsidR="00410D9C" w:rsidRPr="00410D9C" w:rsidRDefault="00410D9C" w:rsidP="00410D9C">
      <w:pPr>
        <w:spacing w:after="0"/>
        <w:jc w:val="center"/>
        <w:rPr>
          <w:rFonts w:ascii="Times New Roman" w:eastAsia="Times New Roman" w:hAnsi="Times New Roman" w:cs="Times New Roman"/>
          <w:sz w:val="24"/>
          <w:szCs w:val="20"/>
          <w:lang w:eastAsia="en-US"/>
        </w:rPr>
      </w:pPr>
      <w:r w:rsidRPr="00410D9C">
        <w:rPr>
          <w:rFonts w:ascii="Times New Roman" w:eastAsia="Times New Roman" w:hAnsi="Times New Roman" w:cs="Times New Roman"/>
          <w:sz w:val="24"/>
          <w:szCs w:val="20"/>
          <w:lang w:eastAsia="en-US"/>
        </w:rPr>
        <w:t>__________</w:t>
      </w:r>
    </w:p>
    <w:p w14:paraId="78347C4B" w14:textId="77777777" w:rsidR="00410D9C" w:rsidRDefault="00410D9C" w:rsidP="00410D9C">
      <w:pPr>
        <w:rPr>
          <w:szCs w:val="24"/>
        </w:rPr>
      </w:pPr>
    </w:p>
    <w:p w14:paraId="789BC23F" w14:textId="77777777" w:rsidR="00410D9C" w:rsidRDefault="00410D9C" w:rsidP="00410D9C">
      <w:pPr>
        <w:rPr>
          <w:szCs w:val="24"/>
        </w:rPr>
      </w:pPr>
    </w:p>
    <w:p w14:paraId="34159374" w14:textId="77777777" w:rsidR="00410D9C" w:rsidRDefault="00410D9C" w:rsidP="00410D9C">
      <w:pPr>
        <w:rPr>
          <w:szCs w:val="24"/>
        </w:rPr>
      </w:pPr>
    </w:p>
    <w:p w14:paraId="6F48014C" w14:textId="77777777" w:rsidR="00410D9C" w:rsidRDefault="00410D9C" w:rsidP="00410D9C">
      <w:pPr>
        <w:rPr>
          <w:szCs w:val="24"/>
        </w:rPr>
      </w:pPr>
    </w:p>
    <w:sectPr w:rsidR="00410D9C" w:rsidSect="00410D9C">
      <w:footerReference w:type="first" r:id="rId31"/>
      <w:pgSz w:w="12240" w:h="15840"/>
      <w:pgMar w:top="993"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F84E6" w14:textId="77777777" w:rsidR="005D4611" w:rsidRDefault="005D4611" w:rsidP="00D05666">
      <w:r>
        <w:separator/>
      </w:r>
    </w:p>
  </w:endnote>
  <w:endnote w:type="continuationSeparator" w:id="0">
    <w:p w14:paraId="45384081" w14:textId="77777777" w:rsidR="005D4611" w:rsidRDefault="005D4611" w:rsidP="00D05666">
      <w:r>
        <w:continuationSeparator/>
      </w:r>
    </w:p>
  </w:endnote>
  <w:endnote w:type="continuationNotice" w:id="1">
    <w:p w14:paraId="5F3BC85C" w14:textId="77777777" w:rsidR="005D4611" w:rsidRDefault="005D4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5" w:usb1="08070000" w:usb2="00000010" w:usb3="00000000" w:csb0="00020002"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F26F" w14:textId="77777777" w:rsidR="005D4611" w:rsidRDefault="005D4611" w:rsidP="00D05666">
      <w:r>
        <w:separator/>
      </w:r>
    </w:p>
  </w:footnote>
  <w:footnote w:type="continuationSeparator" w:id="0">
    <w:p w14:paraId="78BEAC6C" w14:textId="77777777" w:rsidR="005D4611" w:rsidRDefault="005D4611" w:rsidP="00D05666">
      <w:r>
        <w:continuationSeparator/>
      </w:r>
    </w:p>
  </w:footnote>
  <w:footnote w:type="continuationNotice" w:id="1">
    <w:p w14:paraId="2F4BE60E" w14:textId="77777777" w:rsidR="005D4611" w:rsidRDefault="005D4611">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rsidP="001776CB">
      <w:pPr>
        <w:pStyle w:val="Puslapioinaostekstas"/>
        <w:numPr>
          <w:ilvl w:val="0"/>
          <w:numId w:val="37"/>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rsidP="001776CB">
      <w:pPr>
        <w:pStyle w:val="Puslapioinaostekstas"/>
        <w:numPr>
          <w:ilvl w:val="0"/>
          <w:numId w:val="37"/>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21CDCE49" w14:textId="77777777" w:rsidR="00E51FD3" w:rsidRPr="00246FC8" w:rsidRDefault="00E51FD3" w:rsidP="00E51FD3">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183221"/>
    <w:multiLevelType w:val="multilevel"/>
    <w:tmpl w:val="2ECA5C76"/>
    <w:lvl w:ilvl="0">
      <w:start w:val="1"/>
      <w:numFmt w:val="decimal"/>
      <w:lvlText w:val="%1."/>
      <w:lvlJc w:val="left"/>
      <w:pPr>
        <w:ind w:left="1080" w:hanging="720"/>
      </w:pPr>
      <w:rPr>
        <w:rFonts w:ascii="Times New Roman" w:hAnsi="Times New Roman" w:cs="Times New Roman" w:hint="default"/>
        <w:b w:val="0"/>
        <w:bCs/>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5"/>
  </w:num>
  <w:num w:numId="3" w16cid:durableId="1528367431">
    <w:abstractNumId w:val="28"/>
  </w:num>
  <w:num w:numId="4" w16cid:durableId="1484615006">
    <w:abstractNumId w:val="34"/>
  </w:num>
  <w:num w:numId="5" w16cid:durableId="607934237">
    <w:abstractNumId w:val="24"/>
  </w:num>
  <w:num w:numId="6" w16cid:durableId="408162091">
    <w:abstractNumId w:val="41"/>
  </w:num>
  <w:num w:numId="7" w16cid:durableId="12269543">
    <w:abstractNumId w:val="39"/>
  </w:num>
  <w:num w:numId="8" w16cid:durableId="749809940">
    <w:abstractNumId w:val="3"/>
  </w:num>
  <w:num w:numId="9" w16cid:durableId="412043720">
    <w:abstractNumId w:val="40"/>
  </w:num>
  <w:num w:numId="10" w16cid:durableId="1996449446">
    <w:abstractNumId w:val="38"/>
  </w:num>
  <w:num w:numId="11" w16cid:durableId="1482305889">
    <w:abstractNumId w:val="33"/>
  </w:num>
  <w:num w:numId="12" w16cid:durableId="32313854">
    <w:abstractNumId w:val="16"/>
  </w:num>
  <w:num w:numId="13" w16cid:durableId="1318921492">
    <w:abstractNumId w:val="22"/>
  </w:num>
  <w:num w:numId="14" w16cid:durableId="1864435576">
    <w:abstractNumId w:val="36"/>
  </w:num>
  <w:num w:numId="15" w16cid:durableId="1941065713">
    <w:abstractNumId w:val="6"/>
  </w:num>
  <w:num w:numId="16" w16cid:durableId="19859238">
    <w:abstractNumId w:val="10"/>
  </w:num>
  <w:num w:numId="17" w16cid:durableId="1297491117">
    <w:abstractNumId w:val="20"/>
  </w:num>
  <w:num w:numId="18" w16cid:durableId="996885826">
    <w:abstractNumId w:val="9"/>
  </w:num>
  <w:num w:numId="19" w16cid:durableId="212275171">
    <w:abstractNumId w:val="18"/>
  </w:num>
  <w:num w:numId="20" w16cid:durableId="276067242">
    <w:abstractNumId w:val="12"/>
  </w:num>
  <w:num w:numId="21" w16cid:durableId="664090499">
    <w:abstractNumId w:val="7"/>
  </w:num>
  <w:num w:numId="22" w16cid:durableId="923417267">
    <w:abstractNumId w:val="8"/>
  </w:num>
  <w:num w:numId="23" w16cid:durableId="250940132">
    <w:abstractNumId w:val="30"/>
  </w:num>
  <w:num w:numId="24" w16cid:durableId="2126538295">
    <w:abstractNumId w:val="26"/>
  </w:num>
  <w:num w:numId="25" w16cid:durableId="839850228">
    <w:abstractNumId w:val="19"/>
  </w:num>
  <w:num w:numId="26" w16cid:durableId="408235352">
    <w:abstractNumId w:val="14"/>
  </w:num>
  <w:num w:numId="27" w16cid:durableId="2130664849">
    <w:abstractNumId w:val="32"/>
  </w:num>
  <w:num w:numId="28" w16cid:durableId="270938840">
    <w:abstractNumId w:val="2"/>
  </w:num>
  <w:num w:numId="29" w16cid:durableId="1976829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3"/>
  </w:num>
  <w:num w:numId="31" w16cid:durableId="1516917841">
    <w:abstractNumId w:val="15"/>
  </w:num>
  <w:num w:numId="32" w16cid:durableId="2105684055">
    <w:abstractNumId w:val="31"/>
  </w:num>
  <w:num w:numId="33" w16cid:durableId="371005059">
    <w:abstractNumId w:val="27"/>
  </w:num>
  <w:num w:numId="34" w16cid:durableId="1789858266">
    <w:abstractNumId w:val="37"/>
  </w:num>
  <w:num w:numId="35" w16cid:durableId="494614562">
    <w:abstractNumId w:val="29"/>
  </w:num>
  <w:num w:numId="36" w16cid:durableId="1473055655">
    <w:abstractNumId w:val="35"/>
  </w:num>
  <w:num w:numId="37" w16cid:durableId="510532351">
    <w:abstractNumId w:val="1"/>
  </w:num>
  <w:num w:numId="38" w16cid:durableId="170178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1"/>
  </w:num>
  <w:num w:numId="40" w16cid:durableId="1678776585">
    <w:abstractNumId w:val="4"/>
  </w:num>
  <w:num w:numId="41" w16cid:durableId="60103677">
    <w:abstractNumId w:val="42"/>
  </w:num>
  <w:num w:numId="42" w16cid:durableId="2138135672">
    <w:abstractNumId w:val="25"/>
  </w:num>
  <w:num w:numId="43" w16cid:durableId="205777784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mailto:gintaras.ciganas@aon.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mailto:milda.petrauskaite@kratc.lt"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yperlink" Target="mailto:kratc@kratc.lt" TargetMode="External"/><Relationship Id="rId30" Type="http://schemas.openxmlformats.org/officeDocument/2006/relationships/hyperlink" Target="mailto:dalia.geciene@kratc.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59</Pages>
  <Words>28128</Words>
  <Characters>160331</Characters>
  <Application>Microsoft Office Word</Application>
  <DocSecurity>0</DocSecurity>
  <Lines>1336</Lines>
  <Paragraphs>376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9</cp:revision>
  <dcterms:created xsi:type="dcterms:W3CDTF">2025-07-22T12:59:00Z</dcterms:created>
  <dcterms:modified xsi:type="dcterms:W3CDTF">2025-07-23T07:16:00Z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